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BDC" w:rsidRPr="004970D3" w:rsidRDefault="007E0BDC" w:rsidP="004970D3">
      <w:pPr>
        <w:ind w:firstLine="4678"/>
        <w:jc w:val="center"/>
        <w:rPr>
          <w:rFonts w:ascii="Times New Roman" w:hAnsi="Times New Roman"/>
          <w:sz w:val="28"/>
          <w:szCs w:val="28"/>
          <w:lang w:val="ru-RU"/>
        </w:rPr>
      </w:pPr>
      <w:r w:rsidRPr="004970D3">
        <w:rPr>
          <w:rFonts w:ascii="Times New Roman" w:hAnsi="Times New Roman"/>
          <w:sz w:val="28"/>
          <w:szCs w:val="28"/>
          <w:lang w:val="ru-RU"/>
        </w:rPr>
        <w:t>УТВЕРЖДАЮ</w:t>
      </w:r>
    </w:p>
    <w:p w:rsidR="007E0BDC" w:rsidRPr="004970D3" w:rsidRDefault="007E0BDC" w:rsidP="004970D3">
      <w:pPr>
        <w:ind w:firstLine="4678"/>
        <w:jc w:val="center"/>
        <w:rPr>
          <w:rFonts w:ascii="Times New Roman" w:hAnsi="Times New Roman"/>
          <w:sz w:val="28"/>
          <w:szCs w:val="28"/>
          <w:lang w:val="ru-RU"/>
        </w:rPr>
      </w:pPr>
      <w:r w:rsidRPr="004970D3">
        <w:rPr>
          <w:rFonts w:ascii="Times New Roman" w:hAnsi="Times New Roman"/>
          <w:sz w:val="28"/>
          <w:szCs w:val="28"/>
          <w:lang w:val="ru-RU"/>
        </w:rPr>
        <w:t>Генеральный директор Фонда</w:t>
      </w:r>
    </w:p>
    <w:p w:rsidR="007E0BDC" w:rsidRPr="004970D3" w:rsidRDefault="007E0BDC" w:rsidP="004970D3">
      <w:pPr>
        <w:ind w:firstLine="4678"/>
        <w:jc w:val="center"/>
        <w:rPr>
          <w:rFonts w:ascii="Times New Roman" w:hAnsi="Times New Roman"/>
          <w:sz w:val="28"/>
          <w:szCs w:val="28"/>
          <w:lang w:val="ru-RU"/>
        </w:rPr>
      </w:pPr>
      <w:r w:rsidRPr="004970D3">
        <w:rPr>
          <w:rFonts w:ascii="Times New Roman" w:hAnsi="Times New Roman"/>
          <w:sz w:val="28"/>
          <w:szCs w:val="28"/>
          <w:lang w:val="ru-RU"/>
        </w:rPr>
        <w:t>по сохранению и развитию</w:t>
      </w:r>
    </w:p>
    <w:p w:rsidR="007E0BDC" w:rsidRPr="004970D3" w:rsidRDefault="007E0BDC" w:rsidP="004970D3">
      <w:pPr>
        <w:ind w:firstLine="4678"/>
        <w:jc w:val="center"/>
        <w:rPr>
          <w:rFonts w:ascii="Times New Roman" w:hAnsi="Times New Roman"/>
          <w:sz w:val="28"/>
          <w:szCs w:val="28"/>
          <w:lang w:val="ru-RU"/>
        </w:rPr>
      </w:pPr>
      <w:r w:rsidRPr="004970D3">
        <w:rPr>
          <w:rFonts w:ascii="Times New Roman" w:hAnsi="Times New Roman"/>
          <w:sz w:val="28"/>
          <w:szCs w:val="28"/>
          <w:lang w:val="ru-RU"/>
        </w:rPr>
        <w:t>Соловецкого архипелага</w:t>
      </w:r>
    </w:p>
    <w:p w:rsidR="007E0BDC" w:rsidRPr="004970D3" w:rsidRDefault="007E0BDC" w:rsidP="004970D3">
      <w:pPr>
        <w:ind w:firstLine="4678"/>
        <w:jc w:val="center"/>
        <w:rPr>
          <w:rFonts w:ascii="Times New Roman" w:hAnsi="Times New Roman"/>
          <w:sz w:val="28"/>
          <w:szCs w:val="28"/>
          <w:lang w:val="ru-RU"/>
        </w:rPr>
      </w:pPr>
    </w:p>
    <w:p w:rsidR="007E0BDC" w:rsidRPr="004970D3" w:rsidRDefault="007E0BDC" w:rsidP="004970D3">
      <w:pPr>
        <w:ind w:firstLine="4678"/>
        <w:jc w:val="center"/>
        <w:rPr>
          <w:rFonts w:ascii="Times New Roman" w:hAnsi="Times New Roman"/>
          <w:sz w:val="28"/>
          <w:szCs w:val="28"/>
          <w:lang w:val="ru-RU"/>
        </w:rPr>
      </w:pPr>
      <w:r w:rsidRPr="004970D3">
        <w:rPr>
          <w:rFonts w:ascii="Times New Roman" w:hAnsi="Times New Roman"/>
          <w:sz w:val="28"/>
          <w:szCs w:val="28"/>
          <w:lang w:val="ru-RU"/>
        </w:rPr>
        <w:t>____________________ А.В.</w:t>
      </w:r>
      <w:r w:rsidR="004970D3">
        <w:rPr>
          <w:rFonts w:ascii="Times New Roman" w:hAnsi="Times New Roman"/>
          <w:sz w:val="28"/>
          <w:szCs w:val="28"/>
          <w:lang w:val="ru-RU"/>
        </w:rPr>
        <w:t xml:space="preserve"> </w:t>
      </w:r>
      <w:r w:rsidRPr="004970D3">
        <w:rPr>
          <w:rFonts w:ascii="Times New Roman" w:hAnsi="Times New Roman"/>
          <w:sz w:val="28"/>
          <w:szCs w:val="28"/>
          <w:lang w:val="ru-RU"/>
        </w:rPr>
        <w:t>Ходос</w:t>
      </w:r>
    </w:p>
    <w:p w:rsidR="007E0BDC" w:rsidRPr="004970D3" w:rsidRDefault="007E0BDC" w:rsidP="004970D3">
      <w:pPr>
        <w:ind w:firstLine="4678"/>
        <w:jc w:val="center"/>
        <w:rPr>
          <w:rFonts w:ascii="Times New Roman" w:hAnsi="Times New Roman"/>
          <w:sz w:val="28"/>
          <w:szCs w:val="28"/>
          <w:lang w:val="ru-RU"/>
        </w:rPr>
      </w:pPr>
    </w:p>
    <w:p w:rsidR="007E0BDC" w:rsidRPr="004970D3" w:rsidRDefault="004970D3" w:rsidP="004970D3">
      <w:pPr>
        <w:tabs>
          <w:tab w:val="left" w:pos="4890"/>
        </w:tabs>
        <w:ind w:firstLine="3119"/>
        <w:rPr>
          <w:rFonts w:ascii="Times New Roman" w:eastAsia="Times New Roman" w:hAnsi="Times New Roman"/>
          <w:bCs/>
          <w:sz w:val="28"/>
          <w:szCs w:val="28"/>
          <w:lang w:val="ru-RU" w:eastAsia="ru-RU"/>
        </w:rPr>
      </w:pPr>
      <w:r w:rsidRPr="004970D3">
        <w:rPr>
          <w:rFonts w:ascii="Times New Roman" w:eastAsia="Times New Roman" w:hAnsi="Times New Roman"/>
          <w:bCs/>
          <w:sz w:val="28"/>
          <w:szCs w:val="28"/>
          <w:lang w:val="ru-RU" w:eastAsia="ru-RU"/>
        </w:rPr>
        <w:tab/>
      </w:r>
      <w:r>
        <w:rPr>
          <w:rFonts w:ascii="Times New Roman" w:eastAsia="Times New Roman" w:hAnsi="Times New Roman"/>
          <w:bCs/>
          <w:sz w:val="28"/>
          <w:szCs w:val="28"/>
          <w:lang w:val="ru-RU" w:eastAsia="ru-RU"/>
        </w:rPr>
        <w:t xml:space="preserve"> </w:t>
      </w:r>
      <w:r w:rsidRPr="004970D3">
        <w:rPr>
          <w:rFonts w:ascii="Times New Roman" w:eastAsia="Times New Roman" w:hAnsi="Times New Roman"/>
          <w:bCs/>
          <w:sz w:val="28"/>
          <w:szCs w:val="28"/>
          <w:lang w:val="ru-RU" w:eastAsia="ru-RU"/>
        </w:rPr>
        <w:t>«____»</w:t>
      </w:r>
      <w:r w:rsidR="00405540">
        <w:rPr>
          <w:rFonts w:ascii="Times New Roman" w:eastAsia="Times New Roman" w:hAnsi="Times New Roman"/>
          <w:bCs/>
          <w:sz w:val="28"/>
          <w:szCs w:val="28"/>
          <w:lang w:val="ru-RU" w:eastAsia="ru-RU"/>
        </w:rPr>
        <w:t xml:space="preserve"> </w:t>
      </w:r>
      <w:r w:rsidRPr="004970D3">
        <w:rPr>
          <w:rFonts w:ascii="Times New Roman" w:eastAsia="Times New Roman" w:hAnsi="Times New Roman"/>
          <w:bCs/>
          <w:sz w:val="28"/>
          <w:szCs w:val="28"/>
          <w:lang w:val="ru-RU" w:eastAsia="ru-RU"/>
        </w:rPr>
        <w:t>______________2019 г.</w:t>
      </w:r>
    </w:p>
    <w:p w:rsidR="007E0BDC" w:rsidRPr="004970D3" w:rsidRDefault="007E0BDC" w:rsidP="00FD6DFB">
      <w:pPr>
        <w:jc w:val="center"/>
        <w:rPr>
          <w:rFonts w:ascii="Times New Roman" w:eastAsia="Times New Roman" w:hAnsi="Times New Roman"/>
          <w:bCs/>
          <w:sz w:val="28"/>
          <w:szCs w:val="28"/>
          <w:lang w:val="ru-RU" w:eastAsia="ru-RU"/>
        </w:rPr>
      </w:pPr>
    </w:p>
    <w:p w:rsidR="007E0BDC" w:rsidRDefault="007E0BDC" w:rsidP="00FD6DFB">
      <w:pPr>
        <w:jc w:val="center"/>
        <w:rPr>
          <w:rFonts w:ascii="Times New Roman" w:eastAsia="Times New Roman" w:hAnsi="Times New Roman"/>
          <w:b/>
          <w:bCs/>
          <w:sz w:val="28"/>
          <w:szCs w:val="28"/>
          <w:lang w:val="ru-RU" w:eastAsia="ru-RU"/>
        </w:rPr>
      </w:pPr>
    </w:p>
    <w:p w:rsidR="009A1697" w:rsidRDefault="009A1697" w:rsidP="00FD6DFB">
      <w:pPr>
        <w:jc w:val="center"/>
        <w:rPr>
          <w:rFonts w:ascii="Times New Roman" w:eastAsia="Times New Roman" w:hAnsi="Times New Roman"/>
          <w:b/>
          <w:bCs/>
          <w:sz w:val="28"/>
          <w:szCs w:val="28"/>
          <w:lang w:val="ru-RU" w:eastAsia="ru-RU"/>
        </w:rPr>
      </w:pPr>
    </w:p>
    <w:p w:rsidR="00FD6DFB" w:rsidRPr="007E7468" w:rsidRDefault="00FD6DFB" w:rsidP="00FD6DFB">
      <w:pPr>
        <w:jc w:val="center"/>
        <w:rPr>
          <w:rFonts w:ascii="Arial" w:eastAsia="Times New Roman" w:hAnsi="Arial"/>
          <w:b/>
          <w:bCs/>
          <w:sz w:val="28"/>
          <w:szCs w:val="28"/>
          <w:lang w:val="ru-RU" w:eastAsia="ru-RU"/>
        </w:rPr>
      </w:pPr>
      <w:r w:rsidRPr="007E0BDC">
        <w:rPr>
          <w:rFonts w:ascii="Times New Roman" w:eastAsia="Times New Roman" w:hAnsi="Times New Roman"/>
          <w:b/>
          <w:bCs/>
          <w:sz w:val="28"/>
          <w:szCs w:val="28"/>
          <w:lang w:val="ru-RU" w:eastAsia="ru-RU"/>
        </w:rPr>
        <w:t>ТЕХНИЧЕСКОЕ ЗАДАНИЕ</w:t>
      </w:r>
    </w:p>
    <w:p w:rsidR="00FD6DFB" w:rsidRPr="007E0BDC" w:rsidRDefault="00FD6DFB" w:rsidP="00FD6DFB">
      <w:pPr>
        <w:jc w:val="center"/>
        <w:rPr>
          <w:rFonts w:ascii="Times New Roman" w:eastAsia="Times New Roman" w:hAnsi="Times New Roman"/>
          <w:sz w:val="28"/>
          <w:szCs w:val="28"/>
          <w:lang w:val="ru-RU" w:eastAsia="ru-RU"/>
        </w:rPr>
      </w:pPr>
      <w:r w:rsidRPr="007E0BDC">
        <w:rPr>
          <w:rFonts w:ascii="Times New Roman" w:eastAsia="Times New Roman" w:hAnsi="Times New Roman"/>
          <w:sz w:val="28"/>
          <w:szCs w:val="28"/>
          <w:lang w:val="ru-RU" w:eastAsia="ru-RU"/>
        </w:rPr>
        <w:t xml:space="preserve">на поставку </w:t>
      </w:r>
      <w:r w:rsidR="00043D9C">
        <w:rPr>
          <w:rFonts w:ascii="Times New Roman" w:eastAsia="Times New Roman" w:hAnsi="Times New Roman"/>
          <w:sz w:val="28"/>
          <w:szCs w:val="28"/>
          <w:lang w:val="ru-RU" w:eastAsia="ru-RU"/>
        </w:rPr>
        <w:t>илососной</w:t>
      </w:r>
      <w:r w:rsidR="007E0BDC">
        <w:rPr>
          <w:rFonts w:ascii="Times New Roman" w:eastAsia="Times New Roman" w:hAnsi="Times New Roman"/>
          <w:sz w:val="28"/>
          <w:szCs w:val="28"/>
          <w:lang w:val="ru-RU" w:eastAsia="ru-RU"/>
        </w:rPr>
        <w:t xml:space="preserve"> </w:t>
      </w:r>
      <w:r w:rsidR="00A4175B">
        <w:rPr>
          <w:rFonts w:ascii="Times New Roman" w:eastAsia="Times New Roman" w:hAnsi="Times New Roman"/>
          <w:sz w:val="28"/>
          <w:szCs w:val="28"/>
          <w:lang w:val="ru-RU" w:eastAsia="ru-RU"/>
        </w:rPr>
        <w:t>машины</w:t>
      </w:r>
      <w:r w:rsidR="007E0BDC">
        <w:rPr>
          <w:rFonts w:ascii="Times New Roman" w:eastAsia="Times New Roman" w:hAnsi="Times New Roman"/>
          <w:sz w:val="28"/>
          <w:szCs w:val="28"/>
          <w:lang w:val="ru-RU" w:eastAsia="ru-RU"/>
        </w:rPr>
        <w:t xml:space="preserve"> </w:t>
      </w:r>
    </w:p>
    <w:p w:rsidR="004970D3" w:rsidRDefault="004970D3" w:rsidP="00D209EC">
      <w:pPr>
        <w:pStyle w:val="1"/>
        <w:tabs>
          <w:tab w:val="left" w:pos="0"/>
        </w:tabs>
        <w:spacing w:after="0"/>
        <w:ind w:firstLine="709"/>
        <w:rPr>
          <w:b/>
          <w:sz w:val="28"/>
          <w:szCs w:val="28"/>
        </w:rPr>
      </w:pPr>
    </w:p>
    <w:p w:rsidR="009A1697" w:rsidRDefault="009A1697" w:rsidP="00D209EC">
      <w:pPr>
        <w:pStyle w:val="1"/>
        <w:tabs>
          <w:tab w:val="left" w:pos="0"/>
        </w:tabs>
        <w:spacing w:after="0"/>
        <w:ind w:firstLine="709"/>
        <w:rPr>
          <w:b/>
          <w:sz w:val="28"/>
          <w:szCs w:val="28"/>
        </w:rPr>
      </w:pPr>
    </w:p>
    <w:p w:rsidR="004970D3" w:rsidRPr="004970D3" w:rsidRDefault="004970D3" w:rsidP="004970D3">
      <w:pPr>
        <w:ind w:firstLine="708"/>
        <w:rPr>
          <w:rFonts w:ascii="Times New Roman" w:eastAsia="Times New Roman" w:hAnsi="Times New Roman"/>
          <w:sz w:val="28"/>
          <w:szCs w:val="28"/>
          <w:lang w:val="ru-RU" w:eastAsia="ru-RU"/>
        </w:rPr>
      </w:pPr>
      <w:r>
        <w:rPr>
          <w:rFonts w:ascii="Times New Roman" w:eastAsia="Times New Roman" w:hAnsi="Times New Roman"/>
          <w:b/>
          <w:bCs/>
          <w:sz w:val="28"/>
          <w:szCs w:val="28"/>
          <w:lang w:val="ru-RU" w:eastAsia="ru-RU"/>
        </w:rPr>
        <w:t>1.</w:t>
      </w:r>
      <w:r w:rsidRPr="004970D3">
        <w:rPr>
          <w:rFonts w:ascii="Times New Roman" w:eastAsia="Times New Roman" w:hAnsi="Times New Roman"/>
          <w:b/>
          <w:bCs/>
          <w:sz w:val="28"/>
          <w:szCs w:val="28"/>
          <w:lang w:val="ru-RU" w:eastAsia="ru-RU"/>
        </w:rPr>
        <w:t xml:space="preserve"> Объект закупки: </w:t>
      </w:r>
      <w:r w:rsidR="00043D9C">
        <w:rPr>
          <w:rFonts w:ascii="Times New Roman" w:eastAsia="Times New Roman" w:hAnsi="Times New Roman"/>
          <w:sz w:val="28"/>
          <w:szCs w:val="28"/>
          <w:lang w:val="ru-RU" w:eastAsia="ru-RU"/>
        </w:rPr>
        <w:t>илососная</w:t>
      </w:r>
      <w:r w:rsidR="00A4175B" w:rsidRPr="00A4175B">
        <w:rPr>
          <w:rFonts w:ascii="Times New Roman" w:eastAsia="Times New Roman" w:hAnsi="Times New Roman"/>
          <w:sz w:val="28"/>
          <w:szCs w:val="28"/>
          <w:lang w:val="ru-RU" w:eastAsia="ru-RU"/>
        </w:rPr>
        <w:t xml:space="preserve"> машина</w:t>
      </w:r>
      <w:r w:rsidRPr="00A4175B">
        <w:rPr>
          <w:rFonts w:ascii="Times New Roman" w:eastAsia="Times New Roman" w:hAnsi="Times New Roman"/>
          <w:sz w:val="28"/>
          <w:szCs w:val="28"/>
          <w:lang w:val="ru-RU" w:eastAsia="ru-RU"/>
        </w:rPr>
        <w:t>.</w:t>
      </w:r>
    </w:p>
    <w:p w:rsidR="004970D3" w:rsidRPr="004970D3" w:rsidRDefault="004970D3" w:rsidP="004970D3">
      <w:pPr>
        <w:ind w:firstLine="708"/>
        <w:jc w:val="both"/>
        <w:rPr>
          <w:rFonts w:ascii="Times New Roman" w:eastAsia="Times New Roman" w:hAnsi="Times New Roman"/>
          <w:bCs/>
          <w:sz w:val="28"/>
          <w:szCs w:val="28"/>
          <w:lang w:val="ru-RU" w:eastAsia="ru-RU"/>
        </w:rPr>
      </w:pPr>
      <w:r w:rsidRPr="004970D3">
        <w:rPr>
          <w:rFonts w:ascii="Times New Roman" w:eastAsia="Times New Roman" w:hAnsi="Times New Roman"/>
          <w:b/>
          <w:bCs/>
          <w:sz w:val="28"/>
          <w:szCs w:val="28"/>
          <w:lang w:val="ru-RU" w:eastAsia="ru-RU"/>
        </w:rPr>
        <w:t>2. Заказчик</w:t>
      </w:r>
      <w:r w:rsidRPr="004970D3">
        <w:rPr>
          <w:rFonts w:ascii="Times New Roman" w:eastAsia="Times New Roman" w:hAnsi="Times New Roman"/>
          <w:bCs/>
          <w:sz w:val="28"/>
          <w:szCs w:val="28"/>
          <w:lang w:val="ru-RU" w:eastAsia="ru-RU"/>
        </w:rPr>
        <w:t>: Фонд по сохранению и развитию Соловецкого архипелага (далее</w:t>
      </w:r>
      <w:r>
        <w:rPr>
          <w:rFonts w:ascii="Times New Roman" w:eastAsia="Times New Roman" w:hAnsi="Times New Roman"/>
          <w:bCs/>
          <w:sz w:val="28"/>
          <w:szCs w:val="28"/>
          <w:lang w:val="ru-RU" w:eastAsia="ru-RU"/>
        </w:rPr>
        <w:t> </w:t>
      </w:r>
      <w:r w:rsidRPr="004970D3">
        <w:rPr>
          <w:rFonts w:ascii="Times New Roman" w:eastAsia="Times New Roman" w:hAnsi="Times New Roman"/>
          <w:bCs/>
          <w:sz w:val="28"/>
          <w:szCs w:val="28"/>
          <w:lang w:val="ru-RU" w:eastAsia="ru-RU"/>
        </w:rPr>
        <w:t>-</w:t>
      </w:r>
      <w:r>
        <w:rPr>
          <w:rFonts w:ascii="Times New Roman" w:eastAsia="Times New Roman" w:hAnsi="Times New Roman"/>
          <w:bCs/>
          <w:sz w:val="28"/>
          <w:szCs w:val="28"/>
          <w:lang w:val="ru-RU" w:eastAsia="ru-RU"/>
        </w:rPr>
        <w:t> </w:t>
      </w:r>
      <w:r w:rsidRPr="004970D3">
        <w:rPr>
          <w:rFonts w:ascii="Times New Roman" w:eastAsia="Times New Roman" w:hAnsi="Times New Roman"/>
          <w:bCs/>
          <w:sz w:val="28"/>
          <w:szCs w:val="28"/>
          <w:lang w:val="ru-RU" w:eastAsia="ru-RU"/>
        </w:rPr>
        <w:t>Фонд).</w:t>
      </w:r>
    </w:p>
    <w:p w:rsidR="004970D3" w:rsidRDefault="004970D3" w:rsidP="004970D3">
      <w:pPr>
        <w:ind w:firstLine="708"/>
        <w:jc w:val="both"/>
        <w:rPr>
          <w:rFonts w:ascii="Times New Roman" w:eastAsia="Times New Roman" w:hAnsi="Times New Roman"/>
          <w:sz w:val="28"/>
          <w:szCs w:val="28"/>
          <w:lang w:val="ru-RU" w:eastAsia="ar-SA"/>
        </w:rPr>
      </w:pPr>
      <w:r w:rsidRPr="004970D3">
        <w:rPr>
          <w:rFonts w:ascii="Times New Roman" w:eastAsia="Times New Roman" w:hAnsi="Times New Roman"/>
          <w:b/>
          <w:bCs/>
          <w:sz w:val="28"/>
          <w:szCs w:val="28"/>
          <w:lang w:val="ru-RU" w:eastAsia="ru-RU"/>
        </w:rPr>
        <w:t>3.</w:t>
      </w:r>
      <w:r w:rsidR="00405540">
        <w:rPr>
          <w:rFonts w:ascii="Times New Roman" w:eastAsia="Times New Roman" w:hAnsi="Times New Roman"/>
          <w:b/>
          <w:bCs/>
          <w:sz w:val="28"/>
          <w:szCs w:val="28"/>
          <w:lang w:val="ru-RU" w:eastAsia="ru-RU"/>
        </w:rPr>
        <w:t> </w:t>
      </w:r>
      <w:r w:rsidRPr="004970D3">
        <w:rPr>
          <w:rFonts w:ascii="Times New Roman" w:eastAsia="Times New Roman" w:hAnsi="Times New Roman"/>
          <w:b/>
          <w:bCs/>
          <w:sz w:val="28"/>
          <w:szCs w:val="28"/>
          <w:lang w:val="ru-RU" w:eastAsia="ru-RU"/>
        </w:rPr>
        <w:t xml:space="preserve">Начальная (максимальная) цена </w:t>
      </w:r>
      <w:r w:rsidR="00664B8F">
        <w:rPr>
          <w:rFonts w:ascii="Times New Roman" w:eastAsia="Times New Roman" w:hAnsi="Times New Roman"/>
          <w:b/>
          <w:bCs/>
          <w:sz w:val="28"/>
          <w:szCs w:val="28"/>
          <w:lang w:val="ru-RU" w:eastAsia="ru-RU"/>
        </w:rPr>
        <w:t>договора</w:t>
      </w:r>
      <w:r>
        <w:rPr>
          <w:rFonts w:ascii="Times New Roman" w:eastAsia="Times New Roman" w:hAnsi="Times New Roman"/>
          <w:bCs/>
          <w:sz w:val="28"/>
          <w:szCs w:val="28"/>
          <w:lang w:val="ru-RU" w:eastAsia="ru-RU"/>
        </w:rPr>
        <w:t xml:space="preserve">: </w:t>
      </w:r>
      <w:r w:rsidR="008C4F01">
        <w:rPr>
          <w:rFonts w:ascii="Times New Roman" w:eastAsia="Times New Roman" w:hAnsi="Times New Roman"/>
          <w:sz w:val="28"/>
          <w:szCs w:val="28"/>
          <w:lang w:val="ru-RU" w:eastAsia="ar-SA"/>
        </w:rPr>
        <w:t>н</w:t>
      </w:r>
      <w:r w:rsidRPr="004970D3">
        <w:rPr>
          <w:rFonts w:ascii="Times New Roman" w:eastAsia="Times New Roman" w:hAnsi="Times New Roman"/>
          <w:sz w:val="28"/>
          <w:szCs w:val="28"/>
          <w:lang w:val="ru-RU" w:eastAsia="ar-SA"/>
        </w:rPr>
        <w:t xml:space="preserve">ачальная (максимальная) цена </w:t>
      </w:r>
      <w:r w:rsidR="00667C1F">
        <w:rPr>
          <w:rFonts w:ascii="Times New Roman" w:eastAsia="Times New Roman" w:hAnsi="Times New Roman"/>
          <w:sz w:val="28"/>
          <w:szCs w:val="28"/>
          <w:lang w:val="ru-RU" w:eastAsia="ar-SA"/>
        </w:rPr>
        <w:t xml:space="preserve">договора </w:t>
      </w:r>
      <w:r w:rsidR="007E7468">
        <w:rPr>
          <w:rFonts w:ascii="Times New Roman" w:eastAsia="Times New Roman" w:hAnsi="Times New Roman"/>
          <w:sz w:val="28"/>
          <w:szCs w:val="28"/>
          <w:lang w:val="ru-RU" w:eastAsia="ar-SA"/>
        </w:rPr>
        <w:t xml:space="preserve">рассчитана методом сопоставимых рыночных цен и </w:t>
      </w:r>
      <w:r w:rsidR="00667C1F" w:rsidRPr="004970D3">
        <w:rPr>
          <w:rFonts w:ascii="Times New Roman" w:eastAsia="Times New Roman" w:hAnsi="Times New Roman"/>
          <w:sz w:val="28"/>
          <w:szCs w:val="28"/>
          <w:lang w:val="ru-RU" w:eastAsia="ar-SA"/>
        </w:rPr>
        <w:t>включает</w:t>
      </w:r>
      <w:r w:rsidRPr="004970D3">
        <w:rPr>
          <w:rFonts w:ascii="Times New Roman" w:eastAsia="Times New Roman" w:hAnsi="Times New Roman"/>
          <w:sz w:val="28"/>
          <w:szCs w:val="28"/>
          <w:lang w:val="ru-RU" w:eastAsia="ar-SA"/>
        </w:rPr>
        <w:t xml:space="preserve">: стоимость </w:t>
      </w:r>
      <w:r w:rsidR="00A4175B">
        <w:rPr>
          <w:rFonts w:ascii="Times New Roman" w:eastAsia="Times New Roman" w:hAnsi="Times New Roman"/>
          <w:sz w:val="28"/>
          <w:szCs w:val="28"/>
          <w:lang w:val="ru-RU" w:eastAsia="ar-SA"/>
        </w:rPr>
        <w:t>машины</w:t>
      </w:r>
      <w:r w:rsidRPr="004970D3">
        <w:rPr>
          <w:rFonts w:ascii="Times New Roman" w:eastAsia="Times New Roman" w:hAnsi="Times New Roman"/>
          <w:sz w:val="28"/>
          <w:szCs w:val="28"/>
          <w:lang w:val="ru-RU" w:eastAsia="ar-SA"/>
        </w:rPr>
        <w:t xml:space="preserve">, </w:t>
      </w:r>
      <w:r>
        <w:rPr>
          <w:rFonts w:ascii="Times New Roman" w:eastAsia="Times New Roman" w:hAnsi="Times New Roman"/>
          <w:sz w:val="28"/>
          <w:szCs w:val="28"/>
          <w:lang w:val="ru-RU" w:eastAsia="ar-SA"/>
        </w:rPr>
        <w:t xml:space="preserve">его </w:t>
      </w:r>
      <w:r w:rsidRPr="004970D3">
        <w:rPr>
          <w:rFonts w:ascii="Times New Roman" w:eastAsia="Times New Roman" w:hAnsi="Times New Roman"/>
          <w:sz w:val="28"/>
          <w:szCs w:val="28"/>
          <w:lang w:val="ru-RU" w:eastAsia="ar-SA"/>
        </w:rPr>
        <w:t xml:space="preserve">доставку </w:t>
      </w:r>
      <w:r>
        <w:rPr>
          <w:rFonts w:ascii="Times New Roman" w:eastAsia="Times New Roman" w:hAnsi="Times New Roman"/>
          <w:sz w:val="28"/>
          <w:szCs w:val="28"/>
          <w:lang w:val="ru-RU" w:eastAsia="ar-SA"/>
        </w:rPr>
        <w:t>до пункта назначения</w:t>
      </w:r>
      <w:r w:rsidRPr="004970D3">
        <w:rPr>
          <w:rFonts w:ascii="Times New Roman" w:eastAsia="Times New Roman" w:hAnsi="Times New Roman"/>
          <w:sz w:val="28"/>
          <w:szCs w:val="28"/>
          <w:lang w:val="ru-RU" w:eastAsia="ar-SA"/>
        </w:rPr>
        <w:t xml:space="preserve">, транспортные расходы, погрузочно-разгрузочные работы, затраты на уплату налогов, таможенных пошлин и других налогов, и сборов, утвержденные действующим законодательством, а также иные расходы, связанные с исполнением </w:t>
      </w:r>
      <w:r w:rsidR="00664B8F">
        <w:rPr>
          <w:rFonts w:ascii="Times New Roman" w:eastAsia="Times New Roman" w:hAnsi="Times New Roman"/>
          <w:sz w:val="28"/>
          <w:szCs w:val="28"/>
          <w:lang w:val="ru-RU" w:eastAsia="ar-SA"/>
        </w:rPr>
        <w:t>договора</w:t>
      </w:r>
      <w:r w:rsidRPr="004970D3">
        <w:rPr>
          <w:rFonts w:ascii="Times New Roman" w:eastAsia="Times New Roman" w:hAnsi="Times New Roman"/>
          <w:sz w:val="28"/>
          <w:szCs w:val="28"/>
          <w:lang w:val="ru-RU" w:eastAsia="ar-SA"/>
        </w:rPr>
        <w:t>.</w:t>
      </w:r>
    </w:p>
    <w:p w:rsidR="004970D3" w:rsidRPr="004970D3" w:rsidRDefault="004970D3" w:rsidP="004970D3">
      <w:pPr>
        <w:ind w:firstLine="708"/>
        <w:jc w:val="both"/>
        <w:rPr>
          <w:rFonts w:ascii="Times New Roman" w:eastAsia="Times New Roman" w:hAnsi="Times New Roman"/>
          <w:bCs/>
          <w:sz w:val="28"/>
          <w:szCs w:val="28"/>
          <w:lang w:val="ru-RU" w:eastAsia="ru-RU"/>
        </w:rPr>
      </w:pPr>
      <w:r>
        <w:rPr>
          <w:rFonts w:ascii="Times New Roman" w:hAnsi="Times New Roman"/>
          <w:b/>
          <w:bCs/>
          <w:sz w:val="28"/>
          <w:szCs w:val="28"/>
          <w:lang w:val="ru-RU"/>
        </w:rPr>
        <w:t>4.</w:t>
      </w:r>
      <w:r w:rsidR="00A4175B">
        <w:rPr>
          <w:rFonts w:ascii="Times New Roman" w:hAnsi="Times New Roman"/>
          <w:b/>
          <w:bCs/>
          <w:sz w:val="28"/>
          <w:szCs w:val="28"/>
          <w:lang w:val="ru-RU"/>
        </w:rPr>
        <w:t xml:space="preserve"> </w:t>
      </w:r>
      <w:r w:rsidRPr="004970D3">
        <w:rPr>
          <w:rFonts w:ascii="Times New Roman" w:hAnsi="Times New Roman"/>
          <w:b/>
          <w:bCs/>
          <w:sz w:val="28"/>
          <w:szCs w:val="28"/>
          <w:lang w:val="ru-RU"/>
        </w:rPr>
        <w:t>Источник финансирования</w:t>
      </w:r>
      <w:r w:rsidR="00405540">
        <w:rPr>
          <w:rFonts w:ascii="Times New Roman" w:hAnsi="Times New Roman"/>
          <w:b/>
          <w:bCs/>
          <w:sz w:val="28"/>
          <w:szCs w:val="28"/>
          <w:lang w:val="ru-RU"/>
        </w:rPr>
        <w:t xml:space="preserve"> и порядок оплаты</w:t>
      </w:r>
      <w:r w:rsidRPr="004970D3">
        <w:rPr>
          <w:rFonts w:ascii="Times New Roman" w:hAnsi="Times New Roman"/>
          <w:bCs/>
          <w:sz w:val="28"/>
          <w:szCs w:val="28"/>
          <w:lang w:val="ru-RU"/>
        </w:rPr>
        <w:t>: средства Фонда</w:t>
      </w:r>
      <w:r>
        <w:rPr>
          <w:rFonts w:ascii="Times New Roman" w:hAnsi="Times New Roman"/>
          <w:bCs/>
          <w:sz w:val="28"/>
          <w:szCs w:val="28"/>
          <w:lang w:val="ru-RU"/>
        </w:rPr>
        <w:t>.</w:t>
      </w:r>
      <w:r w:rsidR="00405540">
        <w:rPr>
          <w:rFonts w:ascii="Times New Roman" w:hAnsi="Times New Roman"/>
          <w:bCs/>
          <w:sz w:val="28"/>
          <w:szCs w:val="28"/>
          <w:lang w:val="ru-RU"/>
        </w:rPr>
        <w:t xml:space="preserve"> </w:t>
      </w:r>
      <w:r w:rsidR="00A4175B">
        <w:rPr>
          <w:rFonts w:ascii="Times New Roman" w:hAnsi="Times New Roman"/>
          <w:bCs/>
          <w:sz w:val="28"/>
          <w:szCs w:val="28"/>
          <w:lang w:val="ru-RU"/>
        </w:rPr>
        <w:t>Порядок оплаты – в соответствии с проектом договора.</w:t>
      </w:r>
    </w:p>
    <w:p w:rsidR="00D209EC" w:rsidRPr="007E0BDC" w:rsidRDefault="004970D3" w:rsidP="004970D3">
      <w:pPr>
        <w:pStyle w:val="1"/>
        <w:tabs>
          <w:tab w:val="left" w:pos="0"/>
        </w:tabs>
        <w:spacing w:before="0" w:after="0"/>
        <w:ind w:firstLine="709"/>
        <w:rPr>
          <w:b/>
          <w:sz w:val="28"/>
          <w:szCs w:val="28"/>
        </w:rPr>
      </w:pPr>
      <w:r>
        <w:rPr>
          <w:b/>
          <w:sz w:val="28"/>
          <w:szCs w:val="28"/>
        </w:rPr>
        <w:t>5.</w:t>
      </w:r>
      <w:r w:rsidR="00D209EC" w:rsidRPr="007E0BDC">
        <w:rPr>
          <w:b/>
          <w:sz w:val="28"/>
          <w:szCs w:val="28"/>
        </w:rPr>
        <w:t>Срок начала и окончания поставки:</w:t>
      </w:r>
    </w:p>
    <w:p w:rsidR="00D209EC" w:rsidRPr="007E0BDC" w:rsidRDefault="00D209EC" w:rsidP="004970D3">
      <w:pPr>
        <w:widowControl w:val="0"/>
        <w:tabs>
          <w:tab w:val="left" w:pos="0"/>
        </w:tabs>
        <w:autoSpaceDE w:val="0"/>
        <w:autoSpaceDN w:val="0"/>
        <w:ind w:firstLine="709"/>
        <w:jc w:val="both"/>
        <w:rPr>
          <w:rFonts w:ascii="Times New Roman" w:eastAsia="Times New Roman" w:hAnsi="Times New Roman"/>
          <w:sz w:val="28"/>
          <w:szCs w:val="28"/>
          <w:lang w:val="ru-RU" w:eastAsia="ru-RU"/>
        </w:rPr>
      </w:pPr>
      <w:r w:rsidRPr="007E0BDC">
        <w:rPr>
          <w:rFonts w:ascii="Times New Roman" w:eastAsia="Times New Roman" w:hAnsi="Times New Roman"/>
          <w:sz w:val="28"/>
          <w:szCs w:val="28"/>
          <w:lang w:val="ru-RU" w:eastAsia="ru-RU"/>
        </w:rPr>
        <w:t xml:space="preserve">Начало </w:t>
      </w:r>
      <w:r w:rsidR="00E11836" w:rsidRPr="007E0BDC">
        <w:rPr>
          <w:rFonts w:ascii="Times New Roman" w:eastAsia="Times New Roman" w:hAnsi="Times New Roman"/>
          <w:sz w:val="28"/>
          <w:szCs w:val="28"/>
          <w:lang w:val="ru-RU" w:eastAsia="ru-RU"/>
        </w:rPr>
        <w:t>поставки: с момента заключения договора</w:t>
      </w:r>
      <w:r w:rsidR="00405540">
        <w:rPr>
          <w:rFonts w:ascii="Times New Roman" w:eastAsia="Times New Roman" w:hAnsi="Times New Roman"/>
          <w:sz w:val="28"/>
          <w:szCs w:val="28"/>
          <w:lang w:val="ru-RU" w:eastAsia="ru-RU"/>
        </w:rPr>
        <w:t>.</w:t>
      </w:r>
      <w:r w:rsidR="00E11836" w:rsidRPr="007E0BDC">
        <w:rPr>
          <w:rFonts w:ascii="Times New Roman" w:eastAsia="Times New Roman" w:hAnsi="Times New Roman"/>
          <w:sz w:val="28"/>
          <w:szCs w:val="28"/>
          <w:lang w:val="ru-RU" w:eastAsia="ru-RU"/>
        </w:rPr>
        <w:t xml:space="preserve"> </w:t>
      </w:r>
    </w:p>
    <w:p w:rsidR="00D209EC" w:rsidRPr="007E0BDC" w:rsidRDefault="00D209EC" w:rsidP="00D209EC">
      <w:pPr>
        <w:widowControl w:val="0"/>
        <w:tabs>
          <w:tab w:val="left" w:pos="0"/>
        </w:tabs>
        <w:autoSpaceDE w:val="0"/>
        <w:autoSpaceDN w:val="0"/>
        <w:ind w:firstLine="709"/>
        <w:jc w:val="both"/>
        <w:rPr>
          <w:rFonts w:ascii="Times New Roman" w:eastAsia="Times New Roman" w:hAnsi="Times New Roman"/>
          <w:sz w:val="28"/>
          <w:szCs w:val="28"/>
          <w:lang w:val="ru-RU" w:eastAsia="ru-RU"/>
        </w:rPr>
      </w:pPr>
      <w:r w:rsidRPr="007E0BDC">
        <w:rPr>
          <w:rFonts w:ascii="Times New Roman" w:eastAsia="Times New Roman" w:hAnsi="Times New Roman"/>
          <w:sz w:val="28"/>
          <w:szCs w:val="28"/>
          <w:lang w:val="ru-RU" w:eastAsia="ru-RU"/>
        </w:rPr>
        <w:t xml:space="preserve">Окончание </w:t>
      </w:r>
      <w:r w:rsidR="00E11836" w:rsidRPr="007E0BDC">
        <w:rPr>
          <w:rFonts w:ascii="Times New Roman" w:eastAsia="Times New Roman" w:hAnsi="Times New Roman"/>
          <w:sz w:val="28"/>
          <w:szCs w:val="28"/>
          <w:lang w:val="ru-RU" w:eastAsia="ru-RU"/>
        </w:rPr>
        <w:t xml:space="preserve">поставки: </w:t>
      </w:r>
      <w:r w:rsidR="00921911">
        <w:rPr>
          <w:rFonts w:ascii="Times New Roman" w:eastAsia="Times New Roman" w:hAnsi="Times New Roman"/>
          <w:sz w:val="28"/>
          <w:szCs w:val="28"/>
          <w:lang w:val="ru-RU" w:eastAsia="ru-RU"/>
        </w:rPr>
        <w:t>1</w:t>
      </w:r>
      <w:r w:rsidR="00530C3F">
        <w:rPr>
          <w:rFonts w:ascii="Times New Roman" w:eastAsia="Times New Roman" w:hAnsi="Times New Roman"/>
          <w:sz w:val="28"/>
          <w:szCs w:val="28"/>
          <w:lang w:val="ru-RU" w:eastAsia="ru-RU"/>
        </w:rPr>
        <w:t xml:space="preserve"> </w:t>
      </w:r>
      <w:r w:rsidR="00921911">
        <w:rPr>
          <w:rFonts w:ascii="Times New Roman" w:eastAsia="Times New Roman" w:hAnsi="Times New Roman"/>
          <w:sz w:val="28"/>
          <w:szCs w:val="28"/>
          <w:lang w:val="ru-RU" w:eastAsia="ru-RU"/>
        </w:rPr>
        <w:t xml:space="preserve">ноября </w:t>
      </w:r>
      <w:r w:rsidR="00E11836" w:rsidRPr="007E0BDC">
        <w:rPr>
          <w:rFonts w:ascii="Times New Roman" w:eastAsia="Times New Roman" w:hAnsi="Times New Roman"/>
          <w:sz w:val="28"/>
          <w:szCs w:val="28"/>
          <w:lang w:val="ru-RU" w:eastAsia="ru-RU"/>
        </w:rPr>
        <w:t>201</w:t>
      </w:r>
      <w:r w:rsidR="009A1697">
        <w:rPr>
          <w:rFonts w:ascii="Times New Roman" w:eastAsia="Times New Roman" w:hAnsi="Times New Roman"/>
          <w:sz w:val="28"/>
          <w:szCs w:val="28"/>
          <w:lang w:val="ru-RU" w:eastAsia="ru-RU"/>
        </w:rPr>
        <w:t>9</w:t>
      </w:r>
      <w:r w:rsidRPr="007E0BDC">
        <w:rPr>
          <w:rFonts w:ascii="Times New Roman" w:eastAsia="Times New Roman" w:hAnsi="Times New Roman"/>
          <w:sz w:val="28"/>
          <w:szCs w:val="28"/>
          <w:lang w:val="ru-RU" w:eastAsia="ru-RU"/>
        </w:rPr>
        <w:t xml:space="preserve"> г.</w:t>
      </w:r>
      <w:r w:rsidR="00530C3F">
        <w:rPr>
          <w:rFonts w:ascii="Times New Roman" w:eastAsia="Times New Roman" w:hAnsi="Times New Roman"/>
          <w:sz w:val="28"/>
          <w:szCs w:val="28"/>
          <w:lang w:val="ru-RU" w:eastAsia="ru-RU"/>
        </w:rPr>
        <w:t xml:space="preserve"> Допускается поставка ранее указанного срока</w:t>
      </w:r>
      <w:r w:rsidR="00A4175B">
        <w:rPr>
          <w:rFonts w:ascii="Times New Roman" w:eastAsia="Times New Roman" w:hAnsi="Times New Roman"/>
          <w:sz w:val="28"/>
          <w:szCs w:val="28"/>
          <w:lang w:val="ru-RU" w:eastAsia="ru-RU"/>
        </w:rPr>
        <w:t xml:space="preserve"> по согласованию с Фондом</w:t>
      </w:r>
      <w:r w:rsidR="00530C3F">
        <w:rPr>
          <w:rFonts w:ascii="Times New Roman" w:eastAsia="Times New Roman" w:hAnsi="Times New Roman"/>
          <w:sz w:val="28"/>
          <w:szCs w:val="28"/>
          <w:lang w:val="ru-RU" w:eastAsia="ru-RU"/>
        </w:rPr>
        <w:t>.</w:t>
      </w:r>
    </w:p>
    <w:p w:rsidR="00A4175B" w:rsidRDefault="00D209EC" w:rsidP="00D209EC">
      <w:pPr>
        <w:widowControl w:val="0"/>
        <w:tabs>
          <w:tab w:val="left" w:pos="0"/>
        </w:tabs>
        <w:autoSpaceDE w:val="0"/>
        <w:autoSpaceDN w:val="0"/>
        <w:ind w:firstLine="709"/>
        <w:jc w:val="both"/>
        <w:rPr>
          <w:rFonts w:ascii="Times New Roman" w:eastAsia="Times New Roman" w:hAnsi="Times New Roman"/>
          <w:bCs/>
          <w:sz w:val="28"/>
          <w:szCs w:val="28"/>
          <w:lang w:val="ru-RU" w:eastAsia="ru-RU"/>
        </w:rPr>
      </w:pPr>
      <w:r w:rsidRPr="007E0BDC">
        <w:rPr>
          <w:rFonts w:ascii="Times New Roman" w:eastAsia="Times New Roman" w:hAnsi="Times New Roman"/>
          <w:b/>
          <w:sz w:val="28"/>
          <w:szCs w:val="28"/>
          <w:lang w:val="ru-RU" w:eastAsia="ru-RU"/>
        </w:rPr>
        <w:t xml:space="preserve">При поставке товара Поставщик должен </w:t>
      </w:r>
      <w:r w:rsidR="00A4175B">
        <w:rPr>
          <w:rFonts w:ascii="Times New Roman" w:eastAsia="Times New Roman" w:hAnsi="Times New Roman"/>
          <w:b/>
          <w:sz w:val="28"/>
          <w:szCs w:val="28"/>
          <w:lang w:val="ru-RU" w:eastAsia="ru-RU"/>
        </w:rPr>
        <w:t>представить</w:t>
      </w:r>
      <w:r w:rsidR="00A4175B" w:rsidRPr="00A4175B">
        <w:rPr>
          <w:rFonts w:ascii="Times New Roman" w:eastAsia="Times New Roman" w:hAnsi="Times New Roman"/>
          <w:bCs/>
          <w:sz w:val="28"/>
          <w:szCs w:val="28"/>
          <w:lang w:val="ru-RU" w:eastAsia="ru-RU"/>
        </w:rPr>
        <w:t xml:space="preserve"> </w:t>
      </w:r>
      <w:r w:rsidR="00A4175B" w:rsidRPr="00A4175B">
        <w:rPr>
          <w:rFonts w:ascii="Times New Roman" w:eastAsia="Times New Roman" w:hAnsi="Times New Roman"/>
          <w:b/>
          <w:sz w:val="28"/>
          <w:szCs w:val="28"/>
          <w:lang w:val="ru-RU" w:eastAsia="ru-RU"/>
        </w:rPr>
        <w:t>сопроводительные документы, относящиеся к Товару</w:t>
      </w:r>
      <w:r w:rsidR="00A4175B" w:rsidRPr="00A4175B">
        <w:rPr>
          <w:rFonts w:ascii="Times New Roman" w:eastAsia="Times New Roman" w:hAnsi="Times New Roman"/>
          <w:bCs/>
          <w:sz w:val="28"/>
          <w:szCs w:val="28"/>
          <w:lang w:val="ru-RU" w:eastAsia="ru-RU"/>
        </w:rPr>
        <w:t>:</w:t>
      </w:r>
    </w:p>
    <w:p w:rsidR="00A4175B" w:rsidRDefault="00A4175B" w:rsidP="00D209EC">
      <w:pPr>
        <w:widowControl w:val="0"/>
        <w:tabs>
          <w:tab w:val="left" w:pos="0"/>
        </w:tabs>
        <w:autoSpaceDE w:val="0"/>
        <w:autoSpaceDN w:val="0"/>
        <w:ind w:firstLine="709"/>
        <w:jc w:val="both"/>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w:t>
      </w:r>
      <w:r w:rsidRPr="00A4175B">
        <w:rPr>
          <w:rFonts w:ascii="Times New Roman" w:eastAsia="Times New Roman" w:hAnsi="Times New Roman"/>
          <w:bCs/>
          <w:sz w:val="28"/>
          <w:szCs w:val="28"/>
          <w:lang w:val="ru-RU" w:eastAsia="ru-RU"/>
        </w:rPr>
        <w:t xml:space="preserve"> сертификат соответствия (декларацию о соответствии, иной документ, подтверждающий соответствие качества Товаров, в порядке, установленном законодательством Российской Федерации), </w:t>
      </w:r>
    </w:p>
    <w:p w:rsidR="00A4175B" w:rsidRDefault="00A4175B" w:rsidP="00D209EC">
      <w:pPr>
        <w:widowControl w:val="0"/>
        <w:tabs>
          <w:tab w:val="left" w:pos="0"/>
        </w:tabs>
        <w:autoSpaceDE w:val="0"/>
        <w:autoSpaceDN w:val="0"/>
        <w:ind w:firstLine="709"/>
        <w:jc w:val="both"/>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 т</w:t>
      </w:r>
      <w:r w:rsidRPr="00A4175B">
        <w:rPr>
          <w:rFonts w:ascii="Times New Roman" w:eastAsia="Times New Roman" w:hAnsi="Times New Roman"/>
          <w:bCs/>
          <w:sz w:val="28"/>
          <w:szCs w:val="28"/>
          <w:lang w:val="ru-RU" w:eastAsia="ru-RU"/>
        </w:rPr>
        <w:t xml:space="preserve">оварную </w:t>
      </w:r>
      <w:r w:rsidR="00F14DDA" w:rsidRPr="00A4175B">
        <w:rPr>
          <w:rFonts w:ascii="Times New Roman" w:eastAsia="Times New Roman" w:hAnsi="Times New Roman"/>
          <w:bCs/>
          <w:sz w:val="28"/>
          <w:szCs w:val="28"/>
          <w:lang w:val="ru-RU" w:eastAsia="ru-RU"/>
        </w:rPr>
        <w:t xml:space="preserve">накладную </w:t>
      </w:r>
      <w:r w:rsidRPr="00A4175B">
        <w:rPr>
          <w:rFonts w:ascii="Times New Roman" w:eastAsia="Times New Roman" w:hAnsi="Times New Roman"/>
          <w:bCs/>
          <w:sz w:val="28"/>
          <w:szCs w:val="28"/>
          <w:lang w:val="ru-RU" w:eastAsia="ru-RU"/>
        </w:rPr>
        <w:t>(</w:t>
      </w:r>
      <w:r w:rsidR="00F14DDA" w:rsidRPr="00A4175B">
        <w:rPr>
          <w:rFonts w:ascii="Times New Roman" w:eastAsia="Times New Roman" w:hAnsi="Times New Roman"/>
          <w:bCs/>
          <w:sz w:val="28"/>
          <w:szCs w:val="28"/>
          <w:lang w:val="ru-RU" w:eastAsia="ru-RU"/>
        </w:rPr>
        <w:t>УПД)</w:t>
      </w:r>
      <w:r w:rsidRPr="00A4175B">
        <w:rPr>
          <w:rFonts w:ascii="Times New Roman" w:eastAsia="Times New Roman" w:hAnsi="Times New Roman"/>
          <w:bCs/>
          <w:sz w:val="28"/>
          <w:szCs w:val="28"/>
          <w:lang w:val="ru-RU" w:eastAsia="ru-RU"/>
        </w:rPr>
        <w:t xml:space="preserve">, </w:t>
      </w:r>
    </w:p>
    <w:p w:rsidR="00A4175B" w:rsidRDefault="00A4175B" w:rsidP="00D209EC">
      <w:pPr>
        <w:widowControl w:val="0"/>
        <w:tabs>
          <w:tab w:val="left" w:pos="0"/>
        </w:tabs>
        <w:autoSpaceDE w:val="0"/>
        <w:autoSpaceDN w:val="0"/>
        <w:ind w:firstLine="709"/>
        <w:jc w:val="both"/>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 а</w:t>
      </w:r>
      <w:r w:rsidRPr="00A4175B">
        <w:rPr>
          <w:rFonts w:ascii="Times New Roman" w:eastAsia="Times New Roman" w:hAnsi="Times New Roman"/>
          <w:bCs/>
          <w:sz w:val="28"/>
          <w:szCs w:val="28"/>
          <w:lang w:val="ru-RU" w:eastAsia="ru-RU"/>
        </w:rPr>
        <w:t xml:space="preserve">кт приема-передачи Товара, </w:t>
      </w:r>
    </w:p>
    <w:p w:rsidR="00A4175B" w:rsidRPr="00A4175B" w:rsidRDefault="00A4175B" w:rsidP="00D209EC">
      <w:pPr>
        <w:widowControl w:val="0"/>
        <w:tabs>
          <w:tab w:val="left" w:pos="0"/>
        </w:tabs>
        <w:autoSpaceDE w:val="0"/>
        <w:autoSpaceDN w:val="0"/>
        <w:ind w:firstLine="709"/>
        <w:jc w:val="both"/>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w:t>
      </w:r>
      <w:r w:rsidRPr="00A4175B">
        <w:rPr>
          <w:rFonts w:ascii="Times New Roman" w:eastAsia="Times New Roman" w:hAnsi="Times New Roman"/>
          <w:bCs/>
          <w:sz w:val="28"/>
          <w:szCs w:val="28"/>
          <w:lang w:val="ru-RU" w:eastAsia="ru-RU"/>
        </w:rPr>
        <w:t xml:space="preserve"> иные документы, подтверждающие соответствие Товара требованиям действующего законодательства Российской Федерации (ПТС, технический паспорт, сервисная книжка, инструкция по эксплуатации на русском языке, иные документы, если для данного вида Товара предусмотрено их наличие). </w:t>
      </w:r>
    </w:p>
    <w:p w:rsidR="00D209EC" w:rsidRDefault="004970D3" w:rsidP="004970D3">
      <w:pPr>
        <w:autoSpaceDE w:val="0"/>
        <w:autoSpaceDN w:val="0"/>
        <w:adjustRightInd w:val="0"/>
        <w:spacing w:line="302" w:lineRule="exact"/>
        <w:ind w:right="-318" w:firstLine="709"/>
        <w:rPr>
          <w:rFonts w:ascii="Times New Roman" w:eastAsia="Times New Roman" w:hAnsi="Times New Roman"/>
          <w:sz w:val="28"/>
          <w:szCs w:val="28"/>
          <w:lang w:val="ru-RU" w:eastAsia="ru-RU"/>
        </w:rPr>
      </w:pPr>
      <w:r>
        <w:rPr>
          <w:rFonts w:ascii="Times New Roman" w:eastAsia="Times New Roman" w:hAnsi="Times New Roman"/>
          <w:b/>
          <w:sz w:val="28"/>
          <w:szCs w:val="28"/>
          <w:lang w:val="ru-RU" w:eastAsia="ru-RU"/>
        </w:rPr>
        <w:t>6.</w:t>
      </w:r>
      <w:r w:rsidR="00D209EC" w:rsidRPr="007E0BDC">
        <w:rPr>
          <w:rFonts w:ascii="Times New Roman" w:eastAsia="Times New Roman" w:hAnsi="Times New Roman"/>
          <w:b/>
          <w:sz w:val="28"/>
          <w:szCs w:val="28"/>
          <w:lang w:val="ru-RU" w:eastAsia="ru-RU"/>
        </w:rPr>
        <w:t>Функциональное назначение</w:t>
      </w:r>
      <w:r w:rsidR="00D209EC" w:rsidRPr="007E0BDC">
        <w:rPr>
          <w:rFonts w:ascii="Times New Roman" w:eastAsia="Times New Roman" w:hAnsi="Times New Roman"/>
          <w:sz w:val="28"/>
          <w:szCs w:val="28"/>
          <w:lang w:val="ru-RU" w:eastAsia="ru-RU"/>
        </w:rPr>
        <w:t xml:space="preserve">: </w:t>
      </w:r>
      <w:r w:rsidR="008C4F01">
        <w:rPr>
          <w:rFonts w:ascii="Times New Roman" w:eastAsia="Times New Roman" w:hAnsi="Times New Roman"/>
          <w:sz w:val="28"/>
          <w:szCs w:val="28"/>
          <w:lang w:val="ru-RU" w:eastAsia="ru-RU"/>
        </w:rPr>
        <w:t>для эксплуатации сетей водоснабжения и водоотведения</w:t>
      </w:r>
      <w:r w:rsidR="00D209EC" w:rsidRPr="007E0BDC">
        <w:rPr>
          <w:rFonts w:ascii="Times New Roman" w:eastAsia="Times New Roman" w:hAnsi="Times New Roman"/>
          <w:sz w:val="28"/>
          <w:szCs w:val="28"/>
          <w:lang w:val="ru-RU" w:eastAsia="ru-RU"/>
        </w:rPr>
        <w:t>.</w:t>
      </w:r>
    </w:p>
    <w:p w:rsidR="00D209EC" w:rsidRPr="007E0BDC" w:rsidRDefault="00405540" w:rsidP="004970D3">
      <w:pPr>
        <w:autoSpaceDE w:val="0"/>
        <w:autoSpaceDN w:val="0"/>
        <w:adjustRightInd w:val="0"/>
        <w:spacing w:line="302" w:lineRule="exact"/>
        <w:ind w:right="-318" w:firstLine="709"/>
        <w:rPr>
          <w:rFonts w:ascii="Times New Roman" w:eastAsia="Times New Roman" w:hAnsi="Times New Roman"/>
          <w:sz w:val="28"/>
          <w:szCs w:val="28"/>
          <w:lang w:val="ru-RU" w:eastAsia="ru-RU"/>
        </w:rPr>
      </w:pPr>
      <w:r>
        <w:rPr>
          <w:rFonts w:ascii="Times New Roman" w:eastAsia="Times New Roman" w:hAnsi="Times New Roman"/>
          <w:b/>
          <w:sz w:val="28"/>
          <w:szCs w:val="28"/>
          <w:lang w:val="ru-RU" w:eastAsia="ru-RU"/>
        </w:rPr>
        <w:lastRenderedPageBreak/>
        <w:t>7</w:t>
      </w:r>
      <w:r w:rsidR="004970D3">
        <w:rPr>
          <w:rFonts w:ascii="Times New Roman" w:eastAsia="Times New Roman" w:hAnsi="Times New Roman"/>
          <w:b/>
          <w:sz w:val="28"/>
          <w:szCs w:val="28"/>
          <w:lang w:val="ru-RU" w:eastAsia="ru-RU"/>
        </w:rPr>
        <w:t>.</w:t>
      </w:r>
      <w:r w:rsidR="00D209EC" w:rsidRPr="007E0BDC">
        <w:rPr>
          <w:rFonts w:ascii="Times New Roman" w:eastAsia="Times New Roman" w:hAnsi="Times New Roman"/>
          <w:b/>
          <w:sz w:val="28"/>
          <w:szCs w:val="28"/>
          <w:lang w:val="ru-RU" w:eastAsia="ru-RU"/>
        </w:rPr>
        <w:t xml:space="preserve">Год </w:t>
      </w:r>
      <w:r w:rsidR="00921911" w:rsidRPr="007E0BDC">
        <w:rPr>
          <w:rFonts w:ascii="Times New Roman" w:eastAsia="Times New Roman" w:hAnsi="Times New Roman"/>
          <w:b/>
          <w:sz w:val="28"/>
          <w:szCs w:val="28"/>
          <w:lang w:val="ru-RU" w:eastAsia="ru-RU"/>
        </w:rPr>
        <w:t>выпуска</w:t>
      </w:r>
      <w:r w:rsidR="00921911" w:rsidRPr="009A1697">
        <w:rPr>
          <w:rFonts w:ascii="Times New Roman" w:hAnsi="Times New Roman"/>
          <w:color w:val="000000"/>
          <w:sz w:val="28"/>
          <w:szCs w:val="28"/>
          <w:lang w:val="ru-RU"/>
        </w:rPr>
        <w:t>: 2019</w:t>
      </w:r>
      <w:r w:rsidR="004970D3" w:rsidRPr="009A1697">
        <w:rPr>
          <w:rFonts w:ascii="Times New Roman" w:eastAsia="Times New Roman" w:hAnsi="Times New Roman"/>
          <w:sz w:val="28"/>
          <w:szCs w:val="28"/>
          <w:lang w:val="ru-RU" w:eastAsia="ru-RU"/>
        </w:rPr>
        <w:t xml:space="preserve"> г.</w:t>
      </w:r>
      <w:r w:rsidR="004970D3" w:rsidRPr="007E0BDC">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В</w:t>
      </w:r>
      <w:r w:rsidR="00D209EC" w:rsidRPr="007E0BDC">
        <w:rPr>
          <w:rFonts w:ascii="Times New Roman" w:eastAsia="Times New Roman" w:hAnsi="Times New Roman"/>
          <w:sz w:val="28"/>
          <w:szCs w:val="28"/>
          <w:lang w:val="ru-RU" w:eastAsia="ru-RU"/>
        </w:rPr>
        <w:t xml:space="preserve"> соответствии с </w:t>
      </w:r>
      <w:r w:rsidR="00D209EC" w:rsidRPr="007E0BDC">
        <w:rPr>
          <w:rFonts w:ascii="Times New Roman" w:eastAsia="Times New Roman" w:hAnsi="Times New Roman"/>
          <w:sz w:val="28"/>
          <w:szCs w:val="28"/>
          <w:lang w:eastAsia="ru-RU"/>
        </w:rPr>
        <w:t>VIN</w:t>
      </w:r>
      <w:r w:rsidR="00D209EC" w:rsidRPr="007E0BDC">
        <w:rPr>
          <w:rFonts w:ascii="Times New Roman" w:eastAsia="Times New Roman" w:hAnsi="Times New Roman"/>
          <w:sz w:val="28"/>
          <w:szCs w:val="28"/>
          <w:lang w:val="ru-RU" w:eastAsia="ru-RU"/>
        </w:rPr>
        <w:t xml:space="preserve"> номером</w:t>
      </w:r>
      <w:r w:rsidR="00D209EC" w:rsidRPr="007E0BDC">
        <w:rPr>
          <w:color w:val="000000"/>
          <w:sz w:val="28"/>
          <w:szCs w:val="28"/>
          <w:lang w:val="ru-RU"/>
        </w:rPr>
        <w:t>.</w:t>
      </w:r>
    </w:p>
    <w:p w:rsidR="00D209EC" w:rsidRDefault="00405540" w:rsidP="008C4F01">
      <w:pPr>
        <w:autoSpaceDE w:val="0"/>
        <w:autoSpaceDN w:val="0"/>
        <w:adjustRightInd w:val="0"/>
        <w:spacing w:line="302" w:lineRule="exact"/>
        <w:ind w:right="-1" w:firstLine="709"/>
        <w:jc w:val="both"/>
        <w:rPr>
          <w:rFonts w:ascii="Times New Roman" w:eastAsia="Times New Roman" w:hAnsi="Times New Roman"/>
          <w:sz w:val="28"/>
          <w:szCs w:val="28"/>
          <w:lang w:val="ru-RU" w:eastAsia="ru-RU"/>
        </w:rPr>
      </w:pPr>
      <w:r>
        <w:rPr>
          <w:rFonts w:ascii="Times New Roman" w:eastAsia="Times New Roman" w:hAnsi="Times New Roman"/>
          <w:b/>
          <w:sz w:val="28"/>
          <w:szCs w:val="28"/>
          <w:lang w:val="ru-RU" w:eastAsia="ru-RU"/>
        </w:rPr>
        <w:t>8.</w:t>
      </w:r>
      <w:r w:rsidR="00D209EC" w:rsidRPr="007E0BDC">
        <w:rPr>
          <w:rFonts w:ascii="Times New Roman" w:eastAsia="Times New Roman" w:hAnsi="Times New Roman"/>
          <w:b/>
          <w:sz w:val="28"/>
          <w:szCs w:val="28"/>
          <w:lang w:val="ru-RU" w:eastAsia="ru-RU"/>
        </w:rPr>
        <w:t>Условия поставки:</w:t>
      </w:r>
      <w:r w:rsidR="00D209EC" w:rsidRPr="007E0BDC">
        <w:rPr>
          <w:rFonts w:ascii="Times New Roman" w:eastAsia="Times New Roman" w:hAnsi="Times New Roman"/>
          <w:sz w:val="28"/>
          <w:szCs w:val="28"/>
          <w:lang w:val="ru-RU" w:eastAsia="ru-RU"/>
        </w:rPr>
        <w:t xml:space="preserve"> поставка осуществляется силами </w:t>
      </w:r>
      <w:r w:rsidR="004970D3" w:rsidRPr="007E0BDC">
        <w:rPr>
          <w:rFonts w:ascii="Times New Roman" w:eastAsia="Times New Roman" w:hAnsi="Times New Roman"/>
          <w:sz w:val="28"/>
          <w:szCs w:val="28"/>
          <w:lang w:val="ru-RU" w:eastAsia="ru-RU"/>
        </w:rPr>
        <w:t xml:space="preserve">Поставщика </w:t>
      </w:r>
      <w:r w:rsidR="004970D3">
        <w:rPr>
          <w:rFonts w:ascii="Times New Roman" w:eastAsia="Times New Roman" w:hAnsi="Times New Roman"/>
          <w:sz w:val="28"/>
          <w:szCs w:val="28"/>
          <w:lang w:val="ru-RU" w:eastAsia="ru-RU"/>
        </w:rPr>
        <w:t>автомобильным</w:t>
      </w:r>
      <w:r w:rsidR="00D209EC" w:rsidRPr="007E0BDC">
        <w:rPr>
          <w:rFonts w:ascii="Times New Roman" w:eastAsia="Times New Roman" w:hAnsi="Times New Roman"/>
          <w:sz w:val="28"/>
          <w:szCs w:val="28"/>
          <w:lang w:val="ru-RU" w:eastAsia="ru-RU"/>
        </w:rPr>
        <w:t>, ж/д или другим видом транспорта</w:t>
      </w:r>
      <w:r w:rsidR="008C4F01">
        <w:rPr>
          <w:rFonts w:ascii="Times New Roman" w:eastAsia="Times New Roman" w:hAnsi="Times New Roman"/>
          <w:sz w:val="28"/>
          <w:szCs w:val="28"/>
          <w:lang w:val="ru-RU" w:eastAsia="ru-RU"/>
        </w:rPr>
        <w:t>.</w:t>
      </w:r>
      <w:r w:rsidR="008C4F01" w:rsidRPr="008C4F01">
        <w:rPr>
          <w:lang w:val="ru-RU"/>
        </w:rPr>
        <w:t xml:space="preserve"> </w:t>
      </w:r>
      <w:r w:rsidR="008C4F01" w:rsidRPr="008C4F01">
        <w:rPr>
          <w:rFonts w:ascii="Times New Roman" w:eastAsia="Times New Roman" w:hAnsi="Times New Roman"/>
          <w:sz w:val="28"/>
          <w:szCs w:val="28"/>
          <w:lang w:val="ru-RU" w:eastAsia="ru-RU"/>
        </w:rPr>
        <w:t xml:space="preserve">Допускается поставка </w:t>
      </w:r>
      <w:r w:rsidR="00043D9C">
        <w:rPr>
          <w:rFonts w:ascii="Times New Roman" w:eastAsia="Times New Roman" w:hAnsi="Times New Roman"/>
          <w:sz w:val="28"/>
          <w:szCs w:val="28"/>
          <w:lang w:val="ru-RU" w:eastAsia="ru-RU"/>
        </w:rPr>
        <w:t>илососной</w:t>
      </w:r>
      <w:r w:rsidR="008C4F01" w:rsidRPr="008C4F01">
        <w:rPr>
          <w:rFonts w:ascii="Times New Roman" w:eastAsia="Times New Roman" w:hAnsi="Times New Roman"/>
          <w:sz w:val="28"/>
          <w:szCs w:val="28"/>
          <w:lang w:val="ru-RU" w:eastAsia="ru-RU"/>
        </w:rPr>
        <w:t xml:space="preserve"> машины самоходом (с пробегом не более 4000 километров), с соблюдением Поставщиком рекомендаций по обкатке автомобиля и проведением технического обслуживания (ТО) за счет </w:t>
      </w:r>
      <w:r w:rsidR="008C4F01">
        <w:rPr>
          <w:rFonts w:ascii="Times New Roman" w:eastAsia="Times New Roman" w:hAnsi="Times New Roman"/>
          <w:sz w:val="28"/>
          <w:szCs w:val="28"/>
          <w:lang w:val="ru-RU" w:eastAsia="ru-RU"/>
        </w:rPr>
        <w:t>П</w:t>
      </w:r>
      <w:r w:rsidR="008C4F01" w:rsidRPr="008C4F01">
        <w:rPr>
          <w:rFonts w:ascii="Times New Roman" w:eastAsia="Times New Roman" w:hAnsi="Times New Roman"/>
          <w:sz w:val="28"/>
          <w:szCs w:val="28"/>
          <w:lang w:val="ru-RU" w:eastAsia="ru-RU"/>
        </w:rPr>
        <w:t>оставщика</w:t>
      </w:r>
      <w:r w:rsidR="008C4F01">
        <w:rPr>
          <w:rFonts w:ascii="Times New Roman" w:eastAsia="Times New Roman" w:hAnsi="Times New Roman"/>
          <w:sz w:val="28"/>
          <w:szCs w:val="28"/>
          <w:lang w:val="ru-RU" w:eastAsia="ru-RU"/>
        </w:rPr>
        <w:t xml:space="preserve"> согласно условиям проекта Договора.</w:t>
      </w:r>
    </w:p>
    <w:p w:rsidR="008C4F01" w:rsidRPr="007E0BDC" w:rsidRDefault="008C4F01" w:rsidP="004970D3">
      <w:pPr>
        <w:autoSpaceDE w:val="0"/>
        <w:autoSpaceDN w:val="0"/>
        <w:adjustRightInd w:val="0"/>
        <w:spacing w:line="302" w:lineRule="exact"/>
        <w:ind w:right="-1" w:firstLine="709"/>
        <w:rPr>
          <w:rFonts w:ascii="Times New Roman" w:eastAsia="Times New Roman" w:hAnsi="Times New Roman"/>
          <w:sz w:val="28"/>
          <w:szCs w:val="28"/>
          <w:lang w:val="ru-RU" w:eastAsia="ru-RU"/>
        </w:rPr>
      </w:pPr>
    </w:p>
    <w:p w:rsidR="00047B7D" w:rsidRDefault="00405540" w:rsidP="007E0BDC">
      <w:pPr>
        <w:widowControl w:val="0"/>
        <w:autoSpaceDE w:val="0"/>
        <w:autoSpaceDN w:val="0"/>
        <w:adjustRightInd w:val="0"/>
        <w:ind w:firstLine="708"/>
        <w:rPr>
          <w:rFonts w:ascii="Times New Roman" w:hAnsi="Times New Roman"/>
          <w:b/>
          <w:sz w:val="28"/>
          <w:szCs w:val="28"/>
        </w:rPr>
      </w:pPr>
      <w:r>
        <w:rPr>
          <w:rFonts w:ascii="Times New Roman" w:eastAsia="Times New Roman" w:hAnsi="Times New Roman"/>
          <w:b/>
          <w:sz w:val="28"/>
          <w:szCs w:val="28"/>
          <w:lang w:val="ru-RU" w:eastAsia="ru-RU"/>
        </w:rPr>
        <w:t>9.</w:t>
      </w:r>
      <w:r w:rsidR="007E0BDC" w:rsidRPr="007E0BDC">
        <w:rPr>
          <w:rFonts w:ascii="Times New Roman" w:eastAsia="Times New Roman" w:hAnsi="Times New Roman"/>
          <w:b/>
          <w:sz w:val="28"/>
          <w:szCs w:val="28"/>
          <w:lang w:val="ru-RU" w:eastAsia="ru-RU"/>
        </w:rPr>
        <w:t>К</w:t>
      </w:r>
      <w:r w:rsidR="00047B7D" w:rsidRPr="007E0BDC">
        <w:rPr>
          <w:rFonts w:ascii="Times New Roman" w:hAnsi="Times New Roman"/>
          <w:b/>
          <w:sz w:val="28"/>
          <w:szCs w:val="28"/>
          <w:lang w:val="ru-RU"/>
        </w:rPr>
        <w:t>омплектация автомобиля</w:t>
      </w:r>
      <w:r>
        <w:rPr>
          <w:rFonts w:ascii="Times New Roman" w:hAnsi="Times New Roman"/>
          <w:b/>
          <w:sz w:val="28"/>
          <w:szCs w:val="28"/>
        </w:rPr>
        <w:t>:</w:t>
      </w:r>
    </w:p>
    <w:p w:rsidR="009A1697" w:rsidRDefault="009A1697" w:rsidP="007E0BDC">
      <w:pPr>
        <w:widowControl w:val="0"/>
        <w:autoSpaceDE w:val="0"/>
        <w:autoSpaceDN w:val="0"/>
        <w:adjustRightInd w:val="0"/>
        <w:ind w:firstLine="708"/>
        <w:rPr>
          <w:rFonts w:ascii="Times New Roman" w:hAnsi="Times New Roman"/>
          <w:b/>
          <w:sz w:val="28"/>
          <w:szCs w:val="28"/>
        </w:rPr>
      </w:pPr>
    </w:p>
    <w:tbl>
      <w:tblPr>
        <w:tblW w:w="9356" w:type="dxa"/>
        <w:tblInd w:w="13" w:type="dxa"/>
        <w:tblLayout w:type="fixed"/>
        <w:tblCellMar>
          <w:left w:w="0" w:type="dxa"/>
          <w:right w:w="0" w:type="dxa"/>
        </w:tblCellMar>
        <w:tblLook w:val="0000" w:firstRow="0" w:lastRow="0" w:firstColumn="0" w:lastColumn="0" w:noHBand="0" w:noVBand="0"/>
      </w:tblPr>
      <w:tblGrid>
        <w:gridCol w:w="2012"/>
        <w:gridCol w:w="6068"/>
        <w:gridCol w:w="1276"/>
      </w:tblGrid>
      <w:tr w:rsidR="00DD66D0" w:rsidRPr="009A1697" w:rsidTr="00DD66D0">
        <w:trPr>
          <w:trHeight w:val="55"/>
        </w:trPr>
        <w:tc>
          <w:tcPr>
            <w:tcW w:w="201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DD66D0" w:rsidRPr="009A1697" w:rsidRDefault="00DD66D0" w:rsidP="00530C3F">
            <w:pPr>
              <w:jc w:val="center"/>
              <w:rPr>
                <w:rFonts w:ascii="Times New Roman" w:eastAsia="Times New Roman" w:hAnsi="Times New Roman"/>
                <w:b/>
                <w:sz w:val="28"/>
                <w:szCs w:val="28"/>
                <w:lang w:val="ru-RU" w:eastAsia="ru-RU"/>
              </w:rPr>
            </w:pPr>
            <w:r w:rsidRPr="009A1697">
              <w:rPr>
                <w:rFonts w:ascii="Times New Roman" w:eastAsia="Times New Roman" w:hAnsi="Times New Roman"/>
                <w:b/>
                <w:sz w:val="28"/>
                <w:szCs w:val="28"/>
                <w:lang w:val="ru-RU" w:eastAsia="ru-RU"/>
              </w:rPr>
              <w:t xml:space="preserve">Наименование </w:t>
            </w:r>
            <w:r>
              <w:rPr>
                <w:rFonts w:ascii="Times New Roman" w:eastAsia="Times New Roman" w:hAnsi="Times New Roman"/>
                <w:b/>
                <w:sz w:val="28"/>
                <w:szCs w:val="28"/>
                <w:lang w:val="ru-RU" w:eastAsia="ru-RU"/>
              </w:rPr>
              <w:t>автомобиля</w:t>
            </w:r>
          </w:p>
        </w:tc>
        <w:tc>
          <w:tcPr>
            <w:tcW w:w="6068" w:type="dxa"/>
            <w:tcBorders>
              <w:top w:val="single" w:sz="4" w:space="0" w:color="auto"/>
              <w:left w:val="single" w:sz="4" w:space="0" w:color="auto"/>
              <w:bottom w:val="single" w:sz="4" w:space="0" w:color="auto"/>
              <w:right w:val="single" w:sz="4" w:space="0" w:color="auto"/>
            </w:tcBorders>
          </w:tcPr>
          <w:p w:rsidR="00DD66D0" w:rsidRPr="009A1697" w:rsidRDefault="00DD66D0" w:rsidP="009A1697">
            <w:pPr>
              <w:tabs>
                <w:tab w:val="left" w:pos="4215"/>
              </w:tabs>
              <w:jc w:val="center"/>
              <w:rPr>
                <w:rFonts w:ascii="Times New Roman" w:eastAsia="Times New Roman" w:hAnsi="Times New Roman"/>
                <w:b/>
                <w:color w:val="000000"/>
                <w:sz w:val="28"/>
                <w:szCs w:val="28"/>
                <w:lang w:val="ru-RU" w:eastAsia="ru-RU"/>
              </w:rPr>
            </w:pPr>
            <w:r w:rsidRPr="009A1697">
              <w:rPr>
                <w:rFonts w:ascii="Times New Roman" w:eastAsia="Times New Roman" w:hAnsi="Times New Roman"/>
                <w:b/>
                <w:color w:val="000000"/>
                <w:sz w:val="28"/>
                <w:szCs w:val="28"/>
                <w:lang w:val="ru-RU" w:eastAsia="ru-RU"/>
              </w:rPr>
              <w:t>Описание</w:t>
            </w:r>
          </w:p>
        </w:tc>
        <w:tc>
          <w:tcPr>
            <w:tcW w:w="1276" w:type="dxa"/>
            <w:tcBorders>
              <w:top w:val="single" w:sz="4" w:space="0" w:color="auto"/>
              <w:left w:val="single" w:sz="4" w:space="0" w:color="auto"/>
              <w:bottom w:val="single" w:sz="4" w:space="0" w:color="auto"/>
              <w:right w:val="single" w:sz="4" w:space="0" w:color="auto"/>
            </w:tcBorders>
          </w:tcPr>
          <w:p w:rsidR="00DD66D0" w:rsidRPr="009A1697" w:rsidRDefault="00DD66D0" w:rsidP="009A1697">
            <w:pPr>
              <w:tabs>
                <w:tab w:val="left" w:pos="4215"/>
              </w:tabs>
              <w:jc w:val="center"/>
              <w:rPr>
                <w:rFonts w:ascii="Times New Roman" w:eastAsia="Times New Roman" w:hAnsi="Times New Roman"/>
                <w:b/>
                <w:color w:val="000000"/>
                <w:sz w:val="28"/>
                <w:szCs w:val="28"/>
                <w:lang w:val="ru-RU" w:eastAsia="ru-RU"/>
              </w:rPr>
            </w:pPr>
            <w:r w:rsidRPr="009A1697">
              <w:rPr>
                <w:rFonts w:ascii="Times New Roman" w:eastAsia="Times New Roman" w:hAnsi="Times New Roman"/>
                <w:b/>
                <w:color w:val="000000"/>
                <w:sz w:val="28"/>
                <w:szCs w:val="28"/>
                <w:lang w:val="ru-RU" w:eastAsia="ru-RU"/>
              </w:rPr>
              <w:t>Кол-во</w:t>
            </w:r>
          </w:p>
        </w:tc>
      </w:tr>
      <w:tr w:rsidR="00DD66D0" w:rsidRPr="009A1697" w:rsidTr="00DD66D0">
        <w:trPr>
          <w:trHeight w:val="55"/>
        </w:trPr>
        <w:tc>
          <w:tcPr>
            <w:tcW w:w="201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DD66D0" w:rsidRPr="00921911" w:rsidRDefault="00043D9C" w:rsidP="00B35ED2">
            <w:pPr>
              <w:jc w:val="both"/>
              <w:rPr>
                <w:rFonts w:ascii="Times New Roman" w:eastAsia="Times New Roman" w:hAnsi="Times New Roman"/>
                <w:sz w:val="28"/>
                <w:szCs w:val="28"/>
                <w:lang w:val="ru-RU" w:eastAsia="ru-RU"/>
              </w:rPr>
            </w:pPr>
            <w:r>
              <w:rPr>
                <w:rFonts w:ascii="Times New Roman" w:eastAsia="Times New Roman" w:hAnsi="Times New Roman"/>
                <w:color w:val="231F20"/>
                <w:sz w:val="28"/>
                <w:szCs w:val="28"/>
                <w:lang w:val="ru-RU" w:eastAsia="ru-RU"/>
              </w:rPr>
              <w:t>Илососная</w:t>
            </w:r>
            <w:r w:rsidR="00DD66D0">
              <w:rPr>
                <w:rFonts w:ascii="Times New Roman" w:eastAsia="Times New Roman" w:hAnsi="Times New Roman"/>
                <w:color w:val="231F20"/>
                <w:sz w:val="28"/>
                <w:szCs w:val="28"/>
                <w:lang w:val="ru-RU" w:eastAsia="ru-RU"/>
              </w:rPr>
              <w:t xml:space="preserve"> машина</w:t>
            </w:r>
            <w:r w:rsidR="00921911">
              <w:rPr>
                <w:rFonts w:ascii="Times New Roman" w:eastAsia="Times New Roman" w:hAnsi="Times New Roman"/>
                <w:color w:val="231F20"/>
                <w:sz w:val="28"/>
                <w:szCs w:val="28"/>
                <w:lang w:val="ru-RU" w:eastAsia="ru-RU"/>
              </w:rPr>
              <w:t xml:space="preserve">  </w:t>
            </w:r>
          </w:p>
          <w:p w:rsidR="00DD66D0" w:rsidRPr="009A1697" w:rsidRDefault="00DD66D0" w:rsidP="00B35ED2">
            <w:pPr>
              <w:jc w:val="both"/>
              <w:rPr>
                <w:rFonts w:ascii="Times New Roman" w:eastAsia="Times New Roman" w:hAnsi="Times New Roman"/>
                <w:sz w:val="28"/>
                <w:szCs w:val="28"/>
                <w:lang w:val="ru-RU" w:eastAsia="ru-RU"/>
              </w:rPr>
            </w:pPr>
          </w:p>
        </w:tc>
        <w:tc>
          <w:tcPr>
            <w:tcW w:w="6068" w:type="dxa"/>
            <w:tcBorders>
              <w:top w:val="single" w:sz="4" w:space="0" w:color="auto"/>
              <w:left w:val="single" w:sz="4" w:space="0" w:color="auto"/>
              <w:bottom w:val="single" w:sz="4" w:space="0" w:color="auto"/>
              <w:right w:val="single" w:sz="4" w:space="0" w:color="auto"/>
            </w:tcBorders>
          </w:tcPr>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Pr>
                <w:rFonts w:ascii="Times New Roman" w:eastAsia="Times New Roman" w:hAnsi="Times New Roman"/>
                <w:bCs/>
                <w:color w:val="231F20"/>
                <w:sz w:val="28"/>
                <w:szCs w:val="28"/>
                <w:lang w:val="ru-RU" w:eastAsia="ru-RU"/>
              </w:rPr>
              <w:t xml:space="preserve">Должна быть </w:t>
            </w:r>
            <w:r w:rsidRPr="008C4F01">
              <w:rPr>
                <w:rFonts w:ascii="Times New Roman" w:eastAsia="Times New Roman" w:hAnsi="Times New Roman"/>
                <w:bCs/>
                <w:color w:val="231F20"/>
                <w:sz w:val="28"/>
                <w:szCs w:val="28"/>
                <w:lang w:val="ru-RU" w:eastAsia="ru-RU"/>
              </w:rPr>
              <w:t xml:space="preserve">предназначена </w:t>
            </w:r>
            <w:r>
              <w:rPr>
                <w:rFonts w:ascii="Times New Roman" w:eastAsia="Times New Roman" w:hAnsi="Times New Roman"/>
                <w:bCs/>
                <w:color w:val="231F20"/>
                <w:sz w:val="28"/>
                <w:szCs w:val="28"/>
                <w:lang w:val="ru-RU" w:eastAsia="ru-RU"/>
              </w:rPr>
              <w:t>д</w:t>
            </w:r>
            <w:r w:rsidRPr="00CC7620">
              <w:rPr>
                <w:rFonts w:ascii="Times New Roman" w:eastAsia="Times New Roman" w:hAnsi="Times New Roman"/>
                <w:bCs/>
                <w:color w:val="231F20"/>
                <w:sz w:val="28"/>
                <w:szCs w:val="28"/>
                <w:lang w:val="ru-RU" w:eastAsia="ru-RU"/>
              </w:rPr>
              <w:t>ля вакуумной очистки выгребных ям, забора жидких отходов,</w:t>
            </w:r>
            <w:r>
              <w:rPr>
                <w:rFonts w:ascii="Times New Roman" w:eastAsia="Times New Roman" w:hAnsi="Times New Roman"/>
                <w:bCs/>
                <w:color w:val="231F20"/>
                <w:sz w:val="28"/>
                <w:szCs w:val="28"/>
                <w:lang w:val="ru-RU" w:eastAsia="ru-RU"/>
              </w:rPr>
              <w:t xml:space="preserve"> </w:t>
            </w:r>
            <w:r w:rsidRPr="008C4F01">
              <w:rPr>
                <w:rFonts w:ascii="Times New Roman" w:eastAsia="Times New Roman" w:hAnsi="Times New Roman"/>
                <w:bCs/>
                <w:color w:val="231F20"/>
                <w:sz w:val="28"/>
                <w:szCs w:val="28"/>
                <w:lang w:val="ru-RU" w:eastAsia="ru-RU"/>
              </w:rPr>
              <w:t>очистки колодцев, ливневых и канализационных сетей, отстойников от ила</w:t>
            </w:r>
            <w:r>
              <w:rPr>
                <w:rFonts w:ascii="Times New Roman" w:eastAsia="Times New Roman" w:hAnsi="Times New Roman"/>
                <w:bCs/>
                <w:color w:val="231F20"/>
                <w:sz w:val="28"/>
                <w:szCs w:val="28"/>
                <w:lang w:val="ru-RU" w:eastAsia="ru-RU"/>
              </w:rPr>
              <w:t>,</w:t>
            </w:r>
            <w:r w:rsidRPr="008C4F01">
              <w:rPr>
                <w:rFonts w:ascii="Times New Roman" w:eastAsia="Times New Roman" w:hAnsi="Times New Roman"/>
                <w:bCs/>
                <w:color w:val="231F20"/>
                <w:sz w:val="28"/>
                <w:szCs w:val="28"/>
                <w:lang w:val="ru-RU" w:eastAsia="ru-RU"/>
              </w:rPr>
              <w:t xml:space="preserve"> </w:t>
            </w:r>
            <w:r w:rsidRPr="00CC7620">
              <w:rPr>
                <w:rFonts w:ascii="Times New Roman" w:eastAsia="Times New Roman" w:hAnsi="Times New Roman"/>
                <w:bCs/>
                <w:color w:val="231F20"/>
                <w:sz w:val="28"/>
                <w:szCs w:val="28"/>
                <w:lang w:val="ru-RU" w:eastAsia="ru-RU"/>
              </w:rPr>
              <w:t>транспортировки сточных масс</w:t>
            </w:r>
            <w:r>
              <w:rPr>
                <w:rFonts w:ascii="Times New Roman" w:eastAsia="Times New Roman" w:hAnsi="Times New Roman"/>
                <w:bCs/>
                <w:color w:val="231F20"/>
                <w:sz w:val="28"/>
                <w:szCs w:val="28"/>
                <w:lang w:val="ru-RU" w:eastAsia="ru-RU"/>
              </w:rPr>
              <w:t xml:space="preserve"> </w:t>
            </w:r>
            <w:r w:rsidRPr="008C4F01">
              <w:rPr>
                <w:rFonts w:ascii="Times New Roman" w:eastAsia="Times New Roman" w:hAnsi="Times New Roman"/>
                <w:bCs/>
                <w:color w:val="231F20"/>
                <w:sz w:val="28"/>
                <w:szCs w:val="28"/>
                <w:lang w:val="ru-RU" w:eastAsia="ru-RU"/>
              </w:rPr>
              <w:t>к местам утилизации</w:t>
            </w:r>
            <w:r>
              <w:rPr>
                <w:rFonts w:ascii="Times New Roman" w:eastAsia="Times New Roman" w:hAnsi="Times New Roman"/>
                <w:bCs/>
                <w:color w:val="231F20"/>
                <w:sz w:val="28"/>
                <w:szCs w:val="28"/>
                <w:lang w:val="ru-RU" w:eastAsia="ru-RU"/>
              </w:rPr>
              <w:t>,</w:t>
            </w:r>
            <w:r w:rsidRPr="008C4F01">
              <w:rPr>
                <w:rFonts w:ascii="Times New Roman" w:eastAsia="Times New Roman" w:hAnsi="Times New Roman"/>
                <w:bCs/>
                <w:color w:val="231F20"/>
                <w:sz w:val="28"/>
                <w:szCs w:val="28"/>
                <w:lang w:val="ru-RU" w:eastAsia="ru-RU"/>
              </w:rPr>
              <w:t xml:space="preserve"> а так же для сбора неагрессивных технологических жидкостей с поверхности земли, из приямков и заглубленных емкостей</w:t>
            </w:r>
            <w:r>
              <w:rPr>
                <w:rFonts w:ascii="Times New Roman" w:eastAsia="Times New Roman" w:hAnsi="Times New Roman"/>
                <w:bCs/>
                <w:color w:val="231F20"/>
                <w:sz w:val="28"/>
                <w:szCs w:val="28"/>
                <w:lang w:val="ru-RU" w:eastAsia="ru-RU"/>
              </w:rPr>
              <w:t>.</w:t>
            </w: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B35ED2">
              <w:rPr>
                <w:rFonts w:ascii="Times New Roman" w:hAnsi="Times New Roman"/>
                <w:sz w:val="28"/>
                <w:szCs w:val="28"/>
                <w:lang w:val="ru-RU"/>
              </w:rPr>
              <w:t>Должна быть установлена л</w:t>
            </w:r>
            <w:r w:rsidRPr="00B35ED2">
              <w:rPr>
                <w:rFonts w:ascii="Times New Roman" w:eastAsia="Times New Roman" w:hAnsi="Times New Roman"/>
                <w:bCs/>
                <w:color w:val="231F20"/>
                <w:sz w:val="28"/>
                <w:szCs w:val="28"/>
                <w:lang w:val="ru-RU" w:eastAsia="ru-RU"/>
              </w:rPr>
              <w:t>естница к пеналам</w:t>
            </w:r>
            <w:r>
              <w:rPr>
                <w:rFonts w:ascii="Times New Roman" w:eastAsia="Times New Roman" w:hAnsi="Times New Roman"/>
                <w:bCs/>
                <w:color w:val="231F20"/>
                <w:sz w:val="28"/>
                <w:szCs w:val="28"/>
                <w:lang w:val="ru-RU" w:eastAsia="ru-RU"/>
              </w:rPr>
              <w:t xml:space="preserve"> рукавов</w:t>
            </w:r>
            <w:r w:rsidRPr="00B35ED2">
              <w:rPr>
                <w:rFonts w:ascii="Times New Roman" w:eastAsia="Times New Roman" w:hAnsi="Times New Roman"/>
                <w:bCs/>
                <w:color w:val="231F20"/>
                <w:sz w:val="28"/>
                <w:szCs w:val="28"/>
                <w:lang w:val="ru-RU" w:eastAsia="ru-RU"/>
              </w:rPr>
              <w:t>, горловине.</w:t>
            </w: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Pr>
                <w:rFonts w:ascii="Times New Roman" w:eastAsia="Times New Roman" w:hAnsi="Times New Roman"/>
                <w:bCs/>
                <w:color w:val="231F20"/>
                <w:sz w:val="28"/>
                <w:szCs w:val="28"/>
                <w:lang w:val="ru-RU" w:eastAsia="ru-RU"/>
              </w:rPr>
              <w:t>Глубина очищаемой ямы: не менее 8 м.</w:t>
            </w: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Pr>
                <w:rFonts w:ascii="Times New Roman" w:eastAsia="Times New Roman" w:hAnsi="Times New Roman"/>
                <w:bCs/>
                <w:color w:val="231F20"/>
                <w:sz w:val="28"/>
                <w:szCs w:val="28"/>
                <w:lang w:val="ru-RU" w:eastAsia="ru-RU"/>
              </w:rPr>
              <w:t>Длинна р</w:t>
            </w:r>
            <w:r w:rsidRPr="00B35ED2">
              <w:rPr>
                <w:rFonts w:ascii="Times New Roman" w:eastAsia="Times New Roman" w:hAnsi="Times New Roman"/>
                <w:bCs/>
                <w:color w:val="231F20"/>
                <w:sz w:val="28"/>
                <w:szCs w:val="28"/>
                <w:lang w:val="ru-RU" w:eastAsia="ru-RU"/>
              </w:rPr>
              <w:t>укав</w:t>
            </w:r>
            <w:r>
              <w:rPr>
                <w:rFonts w:ascii="Times New Roman" w:eastAsia="Times New Roman" w:hAnsi="Times New Roman"/>
                <w:bCs/>
                <w:color w:val="231F20"/>
                <w:sz w:val="28"/>
                <w:szCs w:val="28"/>
                <w:lang w:val="ru-RU" w:eastAsia="ru-RU"/>
              </w:rPr>
              <w:t>а</w:t>
            </w:r>
            <w:r w:rsidRPr="00B35ED2">
              <w:rPr>
                <w:rFonts w:ascii="Times New Roman" w:eastAsia="Times New Roman" w:hAnsi="Times New Roman"/>
                <w:bCs/>
                <w:color w:val="231F20"/>
                <w:sz w:val="28"/>
                <w:szCs w:val="28"/>
                <w:lang w:val="ru-RU" w:eastAsia="ru-RU"/>
              </w:rPr>
              <w:t xml:space="preserve"> напорно-всасывающ</w:t>
            </w:r>
            <w:r>
              <w:rPr>
                <w:rFonts w:ascii="Times New Roman" w:eastAsia="Times New Roman" w:hAnsi="Times New Roman"/>
                <w:bCs/>
                <w:color w:val="231F20"/>
                <w:sz w:val="28"/>
                <w:szCs w:val="28"/>
                <w:lang w:val="ru-RU" w:eastAsia="ru-RU"/>
              </w:rPr>
              <w:t>его: от 8</w:t>
            </w:r>
            <w:r w:rsidRPr="00B35ED2">
              <w:rPr>
                <w:rFonts w:ascii="Times New Roman" w:eastAsia="Times New Roman" w:hAnsi="Times New Roman"/>
                <w:bCs/>
                <w:color w:val="231F20"/>
                <w:sz w:val="28"/>
                <w:szCs w:val="28"/>
                <w:lang w:val="ru-RU" w:eastAsia="ru-RU"/>
              </w:rPr>
              <w:t xml:space="preserve"> м.</w:t>
            </w: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p>
          <w:p w:rsidR="00DD66D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B35ED2">
              <w:rPr>
                <w:rFonts w:ascii="Times New Roman" w:eastAsia="Times New Roman" w:hAnsi="Times New Roman"/>
                <w:bCs/>
                <w:color w:val="231F20"/>
                <w:sz w:val="28"/>
                <w:szCs w:val="28"/>
                <w:lang w:val="ru-RU" w:eastAsia="ru-RU"/>
              </w:rPr>
              <w:t>Базовое шасси:</w:t>
            </w:r>
            <w:r>
              <w:rPr>
                <w:rFonts w:ascii="Times New Roman" w:eastAsia="Times New Roman" w:hAnsi="Times New Roman"/>
                <w:bCs/>
                <w:color w:val="231F20"/>
                <w:sz w:val="28"/>
                <w:szCs w:val="28"/>
                <w:lang w:val="ru-RU" w:eastAsia="ru-RU"/>
              </w:rPr>
              <w:t xml:space="preserve"> дизельный автомобиль с колесной формулой 6*6 (полный привод); </w:t>
            </w:r>
            <w:r w:rsidRPr="009B6D35">
              <w:rPr>
                <w:rFonts w:ascii="Times New Roman" w:eastAsia="Times New Roman" w:hAnsi="Times New Roman"/>
                <w:bCs/>
                <w:color w:val="231F20"/>
                <w:sz w:val="28"/>
                <w:szCs w:val="28"/>
                <w:lang w:val="ru-RU" w:eastAsia="ru-RU"/>
              </w:rPr>
              <w:t xml:space="preserve">КПП </w:t>
            </w:r>
            <w:r>
              <w:rPr>
                <w:rFonts w:ascii="Times New Roman" w:eastAsia="Times New Roman" w:hAnsi="Times New Roman"/>
                <w:bCs/>
                <w:color w:val="231F20"/>
                <w:sz w:val="28"/>
                <w:szCs w:val="28"/>
                <w:lang w:val="ru-RU" w:eastAsia="ru-RU"/>
              </w:rPr>
              <w:t>м</w:t>
            </w:r>
            <w:r w:rsidRPr="009B6D35">
              <w:rPr>
                <w:rFonts w:ascii="Times New Roman" w:eastAsia="Times New Roman" w:hAnsi="Times New Roman"/>
                <w:bCs/>
                <w:color w:val="231F20"/>
                <w:sz w:val="28"/>
                <w:szCs w:val="28"/>
                <w:lang w:val="ru-RU" w:eastAsia="ru-RU"/>
              </w:rPr>
              <w:t>еханическая, девятиступенчатая</w:t>
            </w:r>
            <w:r>
              <w:rPr>
                <w:rFonts w:ascii="Times New Roman" w:eastAsia="Times New Roman" w:hAnsi="Times New Roman"/>
                <w:bCs/>
                <w:color w:val="231F20"/>
                <w:sz w:val="28"/>
                <w:szCs w:val="28"/>
                <w:lang w:val="ru-RU" w:eastAsia="ru-RU"/>
              </w:rPr>
              <w:t>.</w:t>
            </w:r>
          </w:p>
          <w:p w:rsidR="00DD66D0" w:rsidRPr="008C4F01"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p>
          <w:p w:rsidR="00DD66D0" w:rsidRPr="00B35ED2"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B35ED2">
              <w:rPr>
                <w:rFonts w:ascii="Times New Roman" w:eastAsia="Times New Roman" w:hAnsi="Times New Roman"/>
                <w:bCs/>
                <w:color w:val="231F20"/>
                <w:sz w:val="28"/>
                <w:szCs w:val="28"/>
                <w:lang w:val="ru-RU" w:eastAsia="ru-RU"/>
              </w:rPr>
              <w:t>Цистерна:</w:t>
            </w:r>
            <w:r w:rsidRPr="00B35ED2">
              <w:rPr>
                <w:rFonts w:ascii="Times New Roman" w:hAnsi="Times New Roman"/>
                <w:sz w:val="28"/>
                <w:szCs w:val="28"/>
                <w:lang w:val="ru-RU"/>
              </w:rPr>
              <w:t xml:space="preserve"> должна иметь круглое сечение, с углом подъема цистерны при выгрузке 45 градусов, подъем цистерны должен осуществляться с помощью гидроцилиндра, имеющего обратный клапан для защиты от опускания при отказе гидросистемы. </w:t>
            </w:r>
            <w:r w:rsidRPr="00B35ED2">
              <w:rPr>
                <w:rFonts w:ascii="Times New Roman" w:eastAsia="Times New Roman" w:hAnsi="Times New Roman"/>
                <w:bCs/>
                <w:color w:val="231F20"/>
                <w:sz w:val="28"/>
                <w:szCs w:val="28"/>
                <w:lang w:val="ru-RU" w:eastAsia="ru-RU"/>
              </w:rPr>
              <w:t>Геометрическая емкость (рабочая вместимость емкости): не менее 8 м</w:t>
            </w:r>
            <w:r w:rsidRPr="00B35ED2">
              <w:rPr>
                <w:rFonts w:ascii="Times New Roman" w:eastAsia="Times New Roman" w:hAnsi="Times New Roman"/>
                <w:bCs/>
                <w:color w:val="231F20"/>
                <w:sz w:val="28"/>
                <w:szCs w:val="28"/>
                <w:vertAlign w:val="superscript"/>
                <w:lang w:val="ru-RU" w:eastAsia="ru-RU"/>
              </w:rPr>
              <w:t xml:space="preserve">3 </w:t>
            </w:r>
            <w:r w:rsidRPr="00B35ED2">
              <w:rPr>
                <w:rFonts w:ascii="Times New Roman" w:eastAsia="Times New Roman" w:hAnsi="Times New Roman"/>
                <w:bCs/>
                <w:color w:val="231F20"/>
                <w:sz w:val="28"/>
                <w:szCs w:val="28"/>
                <w:lang w:val="ru-RU" w:eastAsia="ru-RU"/>
              </w:rPr>
              <w:t>(8 000 литров). Материал изготовления цистерны - углеродистая сталь.</w:t>
            </w:r>
            <w:r w:rsidRPr="00B35ED2">
              <w:rPr>
                <w:rFonts w:ascii="Times New Roman" w:hAnsi="Times New Roman"/>
                <w:sz w:val="28"/>
                <w:szCs w:val="28"/>
                <w:lang w:val="ru-RU"/>
              </w:rPr>
              <w:t xml:space="preserve"> </w:t>
            </w:r>
          </w:p>
          <w:p w:rsidR="00DD66D0" w:rsidRPr="00B35ED2"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B35ED2">
              <w:rPr>
                <w:rFonts w:ascii="Times New Roman" w:eastAsia="Times New Roman" w:hAnsi="Times New Roman"/>
                <w:bCs/>
                <w:color w:val="231F20"/>
                <w:sz w:val="28"/>
                <w:szCs w:val="28"/>
                <w:lang w:val="ru-RU" w:eastAsia="ru-RU"/>
              </w:rPr>
              <w:t xml:space="preserve"> </w:t>
            </w:r>
          </w:p>
          <w:p w:rsidR="00DD66D0" w:rsidRDefault="00DD66D0" w:rsidP="00B35ED2">
            <w:pPr>
              <w:tabs>
                <w:tab w:val="left" w:pos="5670"/>
              </w:tabs>
              <w:spacing w:line="0" w:lineRule="atLeast"/>
              <w:jc w:val="both"/>
              <w:rPr>
                <w:rFonts w:ascii="Times New Roman" w:eastAsia="Times New Roman" w:hAnsi="Times New Roman"/>
                <w:b/>
                <w:color w:val="231F20"/>
                <w:sz w:val="28"/>
                <w:szCs w:val="28"/>
                <w:lang w:val="ru-RU" w:eastAsia="ru-RU"/>
              </w:rPr>
            </w:pPr>
            <w:r w:rsidRPr="00B83A7E">
              <w:rPr>
                <w:rFonts w:ascii="Times New Roman" w:eastAsia="Times New Roman" w:hAnsi="Times New Roman"/>
                <w:bCs/>
                <w:color w:val="231F20"/>
                <w:sz w:val="28"/>
                <w:szCs w:val="28"/>
                <w:lang w:val="ru-RU" w:eastAsia="ru-RU"/>
              </w:rPr>
              <w:t>Вакуумная система:</w:t>
            </w:r>
            <w:r w:rsidRPr="00B35ED2">
              <w:rPr>
                <w:lang w:val="ru-RU"/>
              </w:rPr>
              <w:t xml:space="preserve"> </w:t>
            </w:r>
            <w:r w:rsidRPr="00B35ED2">
              <w:rPr>
                <w:rFonts w:ascii="Times New Roman" w:eastAsia="Times New Roman" w:hAnsi="Times New Roman"/>
                <w:bCs/>
                <w:color w:val="231F20"/>
                <w:sz w:val="28"/>
                <w:szCs w:val="28"/>
                <w:lang w:val="ru-RU" w:eastAsia="ru-RU"/>
              </w:rPr>
              <w:t xml:space="preserve">вакуумная насосная установка </w:t>
            </w:r>
            <w:r>
              <w:rPr>
                <w:rFonts w:ascii="Times New Roman" w:eastAsia="Times New Roman" w:hAnsi="Times New Roman"/>
                <w:bCs/>
                <w:color w:val="231F20"/>
                <w:sz w:val="28"/>
                <w:szCs w:val="28"/>
                <w:lang w:val="ru-RU" w:eastAsia="ru-RU"/>
              </w:rPr>
              <w:t xml:space="preserve">с </w:t>
            </w:r>
            <w:r w:rsidRPr="00B35ED2">
              <w:rPr>
                <w:rFonts w:ascii="Times New Roman" w:eastAsia="Times New Roman" w:hAnsi="Times New Roman"/>
                <w:bCs/>
                <w:color w:val="231F20"/>
                <w:sz w:val="28"/>
                <w:szCs w:val="28"/>
                <w:lang w:val="ru-RU" w:eastAsia="ru-RU"/>
              </w:rPr>
              <w:t>гидравлически</w:t>
            </w:r>
            <w:r>
              <w:rPr>
                <w:rFonts w:ascii="Times New Roman" w:eastAsia="Times New Roman" w:hAnsi="Times New Roman"/>
                <w:bCs/>
                <w:color w:val="231F20"/>
                <w:sz w:val="28"/>
                <w:szCs w:val="28"/>
                <w:lang w:val="ru-RU" w:eastAsia="ru-RU"/>
              </w:rPr>
              <w:t>м</w:t>
            </w:r>
            <w:r w:rsidRPr="00B35ED2">
              <w:rPr>
                <w:rFonts w:ascii="Times New Roman" w:eastAsia="Times New Roman" w:hAnsi="Times New Roman"/>
                <w:bCs/>
                <w:color w:val="231F20"/>
                <w:sz w:val="28"/>
                <w:szCs w:val="28"/>
                <w:lang w:val="ru-RU" w:eastAsia="ru-RU"/>
              </w:rPr>
              <w:t xml:space="preserve"> привод</w:t>
            </w:r>
            <w:r>
              <w:rPr>
                <w:rFonts w:ascii="Times New Roman" w:eastAsia="Times New Roman" w:hAnsi="Times New Roman"/>
                <w:bCs/>
                <w:color w:val="231F20"/>
                <w:sz w:val="28"/>
                <w:szCs w:val="28"/>
                <w:lang w:val="ru-RU" w:eastAsia="ru-RU"/>
              </w:rPr>
              <w:t>ом, м</w:t>
            </w:r>
            <w:r w:rsidRPr="00B35ED2">
              <w:rPr>
                <w:rFonts w:ascii="Times New Roman" w:eastAsia="Times New Roman" w:hAnsi="Times New Roman"/>
                <w:bCs/>
                <w:color w:val="231F20"/>
                <w:sz w:val="28"/>
                <w:szCs w:val="28"/>
                <w:lang w:val="ru-RU" w:eastAsia="ru-RU"/>
              </w:rPr>
              <w:t>аксимальн</w:t>
            </w:r>
            <w:r>
              <w:rPr>
                <w:rFonts w:ascii="Times New Roman" w:eastAsia="Times New Roman" w:hAnsi="Times New Roman"/>
                <w:bCs/>
                <w:color w:val="231F20"/>
                <w:sz w:val="28"/>
                <w:szCs w:val="28"/>
                <w:lang w:val="ru-RU" w:eastAsia="ru-RU"/>
              </w:rPr>
              <w:t>ой</w:t>
            </w:r>
            <w:r w:rsidRPr="00B35ED2">
              <w:rPr>
                <w:rFonts w:ascii="Times New Roman" w:eastAsia="Times New Roman" w:hAnsi="Times New Roman"/>
                <w:bCs/>
                <w:color w:val="231F20"/>
                <w:sz w:val="28"/>
                <w:szCs w:val="28"/>
                <w:lang w:val="ru-RU" w:eastAsia="ru-RU"/>
              </w:rPr>
              <w:t xml:space="preserve"> производительность</w:t>
            </w:r>
            <w:r>
              <w:rPr>
                <w:rFonts w:ascii="Times New Roman" w:eastAsia="Times New Roman" w:hAnsi="Times New Roman"/>
                <w:bCs/>
                <w:color w:val="231F20"/>
                <w:sz w:val="28"/>
                <w:szCs w:val="28"/>
                <w:lang w:val="ru-RU" w:eastAsia="ru-RU"/>
              </w:rPr>
              <w:t>ю</w:t>
            </w:r>
            <w:r w:rsidRPr="00B35ED2">
              <w:rPr>
                <w:rFonts w:ascii="Times New Roman" w:eastAsia="Times New Roman" w:hAnsi="Times New Roman"/>
                <w:bCs/>
                <w:color w:val="231F20"/>
                <w:sz w:val="28"/>
                <w:szCs w:val="28"/>
                <w:lang w:val="ru-RU" w:eastAsia="ru-RU"/>
              </w:rPr>
              <w:t xml:space="preserve"> </w:t>
            </w:r>
            <w:r>
              <w:rPr>
                <w:rFonts w:ascii="Times New Roman" w:eastAsia="Times New Roman" w:hAnsi="Times New Roman"/>
                <w:bCs/>
                <w:color w:val="231F20"/>
                <w:sz w:val="28"/>
                <w:szCs w:val="28"/>
                <w:lang w:val="ru-RU" w:eastAsia="ru-RU"/>
              </w:rPr>
              <w:t>н</w:t>
            </w:r>
            <w:r w:rsidRPr="00B35ED2">
              <w:rPr>
                <w:rFonts w:ascii="Times New Roman" w:eastAsia="Times New Roman" w:hAnsi="Times New Roman"/>
                <w:bCs/>
                <w:color w:val="231F20"/>
                <w:sz w:val="28"/>
                <w:szCs w:val="28"/>
                <w:lang w:val="ru-RU" w:eastAsia="ru-RU"/>
              </w:rPr>
              <w:t>асоса</w:t>
            </w:r>
            <w:r>
              <w:rPr>
                <w:rFonts w:ascii="Times New Roman" w:eastAsia="Times New Roman" w:hAnsi="Times New Roman"/>
                <w:bCs/>
                <w:color w:val="231F20"/>
                <w:sz w:val="28"/>
                <w:szCs w:val="28"/>
                <w:lang w:val="ru-RU" w:eastAsia="ru-RU"/>
              </w:rPr>
              <w:t xml:space="preserve"> не </w:t>
            </w:r>
            <w:r>
              <w:rPr>
                <w:rFonts w:ascii="Times New Roman" w:eastAsia="Times New Roman" w:hAnsi="Times New Roman"/>
                <w:bCs/>
                <w:color w:val="231F20"/>
                <w:sz w:val="28"/>
                <w:szCs w:val="28"/>
                <w:lang w:val="ru-RU" w:eastAsia="ru-RU"/>
              </w:rPr>
              <w:lastRenderedPageBreak/>
              <w:t>менее 720</w:t>
            </w:r>
            <w:r w:rsidRPr="00B35ED2">
              <w:rPr>
                <w:rFonts w:ascii="Times New Roman" w:eastAsia="Times New Roman" w:hAnsi="Times New Roman"/>
                <w:bCs/>
                <w:color w:val="231F20"/>
                <w:sz w:val="28"/>
                <w:szCs w:val="28"/>
                <w:lang w:val="ru-RU" w:eastAsia="ru-RU"/>
              </w:rPr>
              <w:t xml:space="preserve"> м</w:t>
            </w:r>
            <w:r w:rsidRPr="00B83A7E">
              <w:rPr>
                <w:rFonts w:ascii="Times New Roman" w:eastAsia="Times New Roman" w:hAnsi="Times New Roman"/>
                <w:bCs/>
                <w:color w:val="231F20"/>
                <w:sz w:val="28"/>
                <w:szCs w:val="28"/>
                <w:vertAlign w:val="superscript"/>
                <w:lang w:val="ru-RU" w:eastAsia="ru-RU"/>
              </w:rPr>
              <w:t>3</w:t>
            </w:r>
            <w:r w:rsidRPr="00B35ED2">
              <w:rPr>
                <w:rFonts w:ascii="Times New Roman" w:eastAsia="Times New Roman" w:hAnsi="Times New Roman"/>
                <w:bCs/>
                <w:color w:val="231F20"/>
                <w:sz w:val="28"/>
                <w:szCs w:val="28"/>
                <w:lang w:val="ru-RU" w:eastAsia="ru-RU"/>
              </w:rPr>
              <w:t>/час</w:t>
            </w:r>
            <w:r>
              <w:rPr>
                <w:rFonts w:ascii="Times New Roman" w:eastAsia="Times New Roman" w:hAnsi="Times New Roman"/>
                <w:bCs/>
                <w:color w:val="231F20"/>
                <w:sz w:val="28"/>
                <w:szCs w:val="28"/>
                <w:lang w:val="ru-RU" w:eastAsia="ru-RU"/>
              </w:rPr>
              <w:t xml:space="preserve"> в воздушным или </w:t>
            </w:r>
            <w:r w:rsidRPr="00B35ED2">
              <w:rPr>
                <w:rFonts w:ascii="Times New Roman" w:eastAsia="Times New Roman" w:hAnsi="Times New Roman"/>
                <w:bCs/>
                <w:color w:val="231F20"/>
                <w:sz w:val="28"/>
                <w:szCs w:val="28"/>
                <w:lang w:val="ru-RU" w:eastAsia="ru-RU"/>
              </w:rPr>
              <w:t>эжекционн</w:t>
            </w:r>
            <w:r>
              <w:rPr>
                <w:rFonts w:ascii="Times New Roman" w:eastAsia="Times New Roman" w:hAnsi="Times New Roman"/>
                <w:bCs/>
                <w:color w:val="231F20"/>
                <w:sz w:val="28"/>
                <w:szCs w:val="28"/>
                <w:lang w:val="ru-RU" w:eastAsia="ru-RU"/>
              </w:rPr>
              <w:t>ым охлаждением.</w:t>
            </w:r>
            <w:r>
              <w:rPr>
                <w:rFonts w:ascii="Times New Roman" w:eastAsia="Times New Roman" w:hAnsi="Times New Roman"/>
                <w:bCs/>
                <w:color w:val="231F20"/>
                <w:sz w:val="28"/>
                <w:szCs w:val="28"/>
                <w:lang w:val="ru-RU" w:eastAsia="ru-RU"/>
              </w:rPr>
              <w:br/>
            </w:r>
          </w:p>
          <w:p w:rsidR="00DD66D0" w:rsidRPr="00875E6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875E60">
              <w:rPr>
                <w:rFonts w:ascii="Times New Roman" w:eastAsia="Times New Roman" w:hAnsi="Times New Roman"/>
                <w:bCs/>
                <w:color w:val="231F20"/>
                <w:sz w:val="28"/>
                <w:szCs w:val="28"/>
                <w:lang w:val="ru-RU" w:eastAsia="ru-RU"/>
              </w:rPr>
              <w:t xml:space="preserve">Система гидроразмыва: </w:t>
            </w:r>
          </w:p>
          <w:p w:rsidR="00DD66D0" w:rsidRPr="00875E6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Pr>
                <w:rFonts w:ascii="Times New Roman" w:eastAsia="Times New Roman" w:hAnsi="Times New Roman"/>
                <w:bCs/>
                <w:color w:val="231F20"/>
                <w:sz w:val="28"/>
                <w:szCs w:val="28"/>
                <w:lang w:val="ru-RU" w:eastAsia="ru-RU"/>
              </w:rPr>
              <w:t>Н</w:t>
            </w:r>
            <w:r w:rsidRPr="00C77D53">
              <w:rPr>
                <w:rFonts w:ascii="Times New Roman" w:eastAsia="Times New Roman" w:hAnsi="Times New Roman"/>
                <w:bCs/>
                <w:color w:val="231F20"/>
                <w:sz w:val="28"/>
                <w:szCs w:val="28"/>
                <w:lang w:val="ru-RU" w:eastAsia="ru-RU"/>
              </w:rPr>
              <w:t>асос</w:t>
            </w:r>
            <w:r>
              <w:rPr>
                <w:rFonts w:ascii="Times New Roman" w:eastAsia="Times New Roman" w:hAnsi="Times New Roman"/>
                <w:bCs/>
                <w:color w:val="231F20"/>
                <w:sz w:val="28"/>
                <w:szCs w:val="28"/>
                <w:lang w:val="ru-RU" w:eastAsia="ru-RU"/>
              </w:rPr>
              <w:t xml:space="preserve"> </w:t>
            </w:r>
            <w:r w:rsidRPr="00B35ED2">
              <w:rPr>
                <w:rFonts w:ascii="Times New Roman" w:eastAsia="Times New Roman" w:hAnsi="Times New Roman"/>
                <w:bCs/>
                <w:color w:val="231F20"/>
                <w:sz w:val="28"/>
                <w:szCs w:val="28"/>
                <w:lang w:val="ru-RU" w:eastAsia="ru-RU"/>
              </w:rPr>
              <w:t>высокого</w:t>
            </w:r>
            <w:r>
              <w:rPr>
                <w:rFonts w:ascii="Times New Roman" w:eastAsia="Times New Roman" w:hAnsi="Times New Roman"/>
                <w:bCs/>
                <w:color w:val="231F20"/>
                <w:sz w:val="28"/>
                <w:szCs w:val="28"/>
                <w:lang w:val="ru-RU" w:eastAsia="ru-RU"/>
              </w:rPr>
              <w:t xml:space="preserve"> </w:t>
            </w:r>
            <w:r w:rsidRPr="00B35ED2">
              <w:rPr>
                <w:rFonts w:ascii="Times New Roman" w:eastAsia="Times New Roman" w:hAnsi="Times New Roman"/>
                <w:bCs/>
                <w:color w:val="231F20"/>
                <w:sz w:val="28"/>
                <w:szCs w:val="28"/>
                <w:lang w:val="ru-RU" w:eastAsia="ru-RU"/>
              </w:rPr>
              <w:t>давления</w:t>
            </w:r>
            <w:r>
              <w:rPr>
                <w:rFonts w:ascii="Times New Roman" w:eastAsia="Times New Roman" w:hAnsi="Times New Roman"/>
                <w:bCs/>
                <w:color w:val="231F20"/>
                <w:sz w:val="28"/>
                <w:szCs w:val="28"/>
                <w:lang w:val="ru-RU" w:eastAsia="ru-RU"/>
              </w:rPr>
              <w:t xml:space="preserve">: </w:t>
            </w:r>
            <w:r w:rsidRPr="00875E60">
              <w:rPr>
                <w:rFonts w:ascii="Times New Roman" w:eastAsia="Times New Roman" w:hAnsi="Times New Roman"/>
                <w:bCs/>
                <w:color w:val="231F20"/>
                <w:sz w:val="28"/>
                <w:szCs w:val="28"/>
                <w:lang w:val="ru-RU" w:eastAsia="ru-RU"/>
              </w:rPr>
              <w:t>производительностью от 48 л/мин, 120 бар.</w:t>
            </w:r>
          </w:p>
          <w:p w:rsidR="00DD66D0" w:rsidRPr="00875E60" w:rsidRDefault="00DD66D0" w:rsidP="00B35ED2">
            <w:pPr>
              <w:tabs>
                <w:tab w:val="left" w:pos="5670"/>
              </w:tabs>
              <w:spacing w:line="0" w:lineRule="atLeast"/>
              <w:jc w:val="both"/>
              <w:rPr>
                <w:rFonts w:ascii="Times New Roman" w:eastAsia="Times New Roman" w:hAnsi="Times New Roman"/>
                <w:bCs/>
                <w:color w:val="231F20"/>
                <w:sz w:val="28"/>
                <w:szCs w:val="28"/>
                <w:lang w:val="ru-RU" w:eastAsia="ru-RU"/>
              </w:rPr>
            </w:pPr>
            <w:r w:rsidRPr="00875E60">
              <w:rPr>
                <w:rFonts w:ascii="Times New Roman" w:eastAsia="Times New Roman" w:hAnsi="Times New Roman"/>
                <w:bCs/>
                <w:color w:val="231F20"/>
                <w:sz w:val="28"/>
                <w:szCs w:val="28"/>
                <w:lang w:val="ru-RU" w:eastAsia="ru-RU"/>
              </w:rPr>
              <w:t xml:space="preserve">Рукав (шланг) высокого давления: длинной не менее 15 м. </w:t>
            </w:r>
          </w:p>
          <w:p w:rsidR="00DD66D0" w:rsidRPr="00875E60" w:rsidRDefault="00DD66D0" w:rsidP="004332F0">
            <w:pPr>
              <w:tabs>
                <w:tab w:val="left" w:pos="5670"/>
              </w:tabs>
              <w:spacing w:line="0" w:lineRule="atLeast"/>
              <w:jc w:val="both"/>
              <w:rPr>
                <w:rFonts w:ascii="Times New Roman" w:eastAsia="Times New Roman" w:hAnsi="Times New Roman"/>
                <w:bCs/>
                <w:color w:val="231F20"/>
                <w:sz w:val="28"/>
                <w:szCs w:val="28"/>
                <w:lang w:val="ru-RU" w:eastAsia="ru-RU"/>
              </w:rPr>
            </w:pPr>
            <w:r w:rsidRPr="00875E60">
              <w:rPr>
                <w:rFonts w:ascii="Times New Roman" w:eastAsia="Times New Roman" w:hAnsi="Times New Roman"/>
                <w:bCs/>
                <w:color w:val="231F20"/>
                <w:sz w:val="28"/>
                <w:szCs w:val="28"/>
                <w:lang w:val="ru-RU" w:eastAsia="ru-RU"/>
              </w:rPr>
              <w:t>Баки для воды: должно быть 2 бака для воды</w:t>
            </w:r>
            <w:r w:rsidRPr="00875E60">
              <w:rPr>
                <w:rFonts w:ascii="Times New Roman" w:hAnsi="Times New Roman"/>
                <w:sz w:val="28"/>
                <w:szCs w:val="28"/>
                <w:lang w:val="ru-RU"/>
              </w:rPr>
              <w:t>, совокупной г</w:t>
            </w:r>
            <w:r w:rsidRPr="00875E60">
              <w:rPr>
                <w:rFonts w:ascii="Times New Roman" w:eastAsia="Times New Roman" w:hAnsi="Times New Roman"/>
                <w:bCs/>
                <w:color w:val="231F20"/>
                <w:sz w:val="28"/>
                <w:szCs w:val="28"/>
                <w:lang w:val="ru-RU" w:eastAsia="ru-RU"/>
              </w:rPr>
              <w:t>еометрической емкостью не менее 1м</w:t>
            </w:r>
            <w:r w:rsidRPr="00875E60">
              <w:rPr>
                <w:rFonts w:ascii="Times New Roman" w:eastAsia="Times New Roman" w:hAnsi="Times New Roman"/>
                <w:bCs/>
                <w:color w:val="231F20"/>
                <w:sz w:val="28"/>
                <w:szCs w:val="28"/>
                <w:vertAlign w:val="superscript"/>
                <w:lang w:val="ru-RU" w:eastAsia="ru-RU"/>
              </w:rPr>
              <w:t>3</w:t>
            </w:r>
            <w:r w:rsidRPr="00875E60">
              <w:rPr>
                <w:rFonts w:ascii="Times New Roman" w:eastAsia="Times New Roman" w:hAnsi="Times New Roman"/>
                <w:bCs/>
                <w:color w:val="231F20"/>
                <w:sz w:val="28"/>
                <w:szCs w:val="28"/>
                <w:lang w:val="ru-RU" w:eastAsia="ru-RU"/>
              </w:rPr>
              <w:t xml:space="preserve"> (один бак должен быть емкостью не менее 0,5 м</w:t>
            </w:r>
            <w:r w:rsidRPr="00875E60">
              <w:rPr>
                <w:rFonts w:ascii="Times New Roman" w:eastAsia="Times New Roman" w:hAnsi="Times New Roman"/>
                <w:bCs/>
                <w:color w:val="231F20"/>
                <w:sz w:val="28"/>
                <w:szCs w:val="28"/>
                <w:vertAlign w:val="superscript"/>
                <w:lang w:val="ru-RU" w:eastAsia="ru-RU"/>
              </w:rPr>
              <w:t>3</w:t>
            </w:r>
            <w:r w:rsidRPr="00875E60">
              <w:rPr>
                <w:rFonts w:ascii="Times New Roman" w:eastAsia="Times New Roman" w:hAnsi="Times New Roman"/>
                <w:bCs/>
                <w:color w:val="231F20"/>
                <w:sz w:val="28"/>
                <w:szCs w:val="28"/>
                <w:lang w:val="ru-RU" w:eastAsia="ru-RU"/>
              </w:rPr>
              <w:t>)</w:t>
            </w:r>
          </w:p>
          <w:p w:rsidR="00DD66D0" w:rsidRPr="009A1697" w:rsidRDefault="00DD66D0" w:rsidP="00B35ED2">
            <w:pPr>
              <w:tabs>
                <w:tab w:val="left" w:pos="113"/>
              </w:tabs>
              <w:spacing w:before="27"/>
              <w:jc w:val="both"/>
              <w:rPr>
                <w:rFonts w:ascii="Times New Roman" w:eastAsia="Times New Roman" w:hAnsi="Times New Roman"/>
                <w:color w:val="231F20"/>
                <w:sz w:val="28"/>
                <w:szCs w:val="2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DD66D0" w:rsidRPr="009A1697" w:rsidRDefault="00DD66D0" w:rsidP="009A1697">
            <w:pPr>
              <w:jc w:val="center"/>
              <w:rPr>
                <w:rFonts w:ascii="Times New Roman" w:eastAsia="Times New Roman" w:hAnsi="Times New Roman"/>
                <w:sz w:val="28"/>
                <w:szCs w:val="28"/>
                <w:lang w:val="ru-RU" w:eastAsia="ru-RU"/>
              </w:rPr>
            </w:pPr>
            <w:r w:rsidRPr="009A1697">
              <w:rPr>
                <w:rFonts w:ascii="Times New Roman" w:eastAsia="Times New Roman" w:hAnsi="Times New Roman"/>
                <w:sz w:val="28"/>
                <w:szCs w:val="28"/>
                <w:lang w:val="ru-RU" w:eastAsia="ru-RU"/>
              </w:rPr>
              <w:lastRenderedPageBreak/>
              <w:t>1</w:t>
            </w:r>
          </w:p>
        </w:tc>
      </w:tr>
    </w:tbl>
    <w:p w:rsidR="008C4F01" w:rsidRDefault="008C4F01" w:rsidP="007E0BDC">
      <w:pPr>
        <w:shd w:val="clear" w:color="auto" w:fill="FFFFFF"/>
        <w:tabs>
          <w:tab w:val="left" w:pos="709"/>
        </w:tabs>
        <w:jc w:val="both"/>
        <w:rPr>
          <w:rFonts w:ascii="Times New Roman" w:hAnsi="Times New Roman"/>
          <w:b/>
          <w:sz w:val="28"/>
          <w:szCs w:val="28"/>
        </w:rPr>
      </w:pPr>
    </w:p>
    <w:p w:rsidR="005D1585" w:rsidRPr="007E0BDC" w:rsidRDefault="00405540" w:rsidP="008C4F01">
      <w:pPr>
        <w:shd w:val="clear" w:color="auto" w:fill="FFFFFF"/>
        <w:tabs>
          <w:tab w:val="left" w:pos="709"/>
        </w:tabs>
        <w:ind w:firstLine="709"/>
        <w:jc w:val="both"/>
        <w:rPr>
          <w:rFonts w:ascii="Times New Roman" w:hAnsi="Times New Roman"/>
          <w:sz w:val="28"/>
          <w:szCs w:val="28"/>
          <w:lang w:val="ru-RU"/>
        </w:rPr>
      </w:pPr>
      <w:r>
        <w:rPr>
          <w:rFonts w:ascii="Times New Roman" w:eastAsia="Times New Roman" w:hAnsi="Times New Roman"/>
          <w:b/>
          <w:sz w:val="28"/>
          <w:szCs w:val="28"/>
          <w:lang w:val="ru-RU" w:eastAsia="ru-RU"/>
        </w:rPr>
        <w:t>11.</w:t>
      </w:r>
      <w:r w:rsidR="008C4F01">
        <w:rPr>
          <w:rFonts w:ascii="Times New Roman" w:eastAsia="Times New Roman" w:hAnsi="Times New Roman"/>
          <w:b/>
          <w:sz w:val="28"/>
          <w:szCs w:val="28"/>
          <w:lang w:val="ru-RU" w:eastAsia="ru-RU"/>
        </w:rPr>
        <w:t xml:space="preserve"> </w:t>
      </w:r>
      <w:r w:rsidR="00D209EC" w:rsidRPr="007E0BDC">
        <w:rPr>
          <w:rFonts w:ascii="Times New Roman" w:eastAsia="Times New Roman" w:hAnsi="Times New Roman"/>
          <w:b/>
          <w:sz w:val="28"/>
          <w:szCs w:val="28"/>
          <w:lang w:val="ru-RU" w:eastAsia="ru-RU"/>
        </w:rPr>
        <w:t xml:space="preserve">Адрес </w:t>
      </w:r>
      <w:r w:rsidR="007E0BDC" w:rsidRPr="007E0BDC">
        <w:rPr>
          <w:rFonts w:ascii="Times New Roman" w:eastAsia="Times New Roman" w:hAnsi="Times New Roman"/>
          <w:b/>
          <w:sz w:val="28"/>
          <w:szCs w:val="28"/>
          <w:lang w:val="ru-RU" w:eastAsia="ru-RU"/>
        </w:rPr>
        <w:t>поставки</w:t>
      </w:r>
      <w:r>
        <w:rPr>
          <w:rFonts w:ascii="Times New Roman" w:eastAsia="Times New Roman" w:hAnsi="Times New Roman"/>
          <w:b/>
          <w:sz w:val="28"/>
          <w:szCs w:val="28"/>
          <w:lang w:val="ru-RU" w:eastAsia="ru-RU"/>
        </w:rPr>
        <w:t xml:space="preserve"> автомобиля</w:t>
      </w:r>
      <w:r w:rsidR="00860345">
        <w:rPr>
          <w:rFonts w:ascii="Times New Roman" w:eastAsia="Times New Roman" w:hAnsi="Times New Roman"/>
          <w:b/>
          <w:sz w:val="28"/>
          <w:szCs w:val="28"/>
          <w:lang w:val="ru-RU" w:eastAsia="ru-RU"/>
        </w:rPr>
        <w:t xml:space="preserve"> выбирается поставщиком</w:t>
      </w:r>
      <w:r w:rsidR="007E0BDC" w:rsidRPr="007E0BDC">
        <w:rPr>
          <w:rFonts w:ascii="Times New Roman" w:eastAsia="Times New Roman" w:hAnsi="Times New Roman"/>
          <w:b/>
          <w:sz w:val="28"/>
          <w:szCs w:val="28"/>
          <w:lang w:val="ru-RU" w:eastAsia="ru-RU"/>
        </w:rPr>
        <w:t>:</w:t>
      </w:r>
      <w:r w:rsidR="00F52741" w:rsidRPr="007E0BDC">
        <w:rPr>
          <w:rFonts w:ascii="Times New Roman" w:hAnsi="Times New Roman"/>
          <w:color w:val="000000"/>
          <w:sz w:val="28"/>
          <w:szCs w:val="28"/>
          <w:lang w:val="ru-RU"/>
        </w:rPr>
        <w:t xml:space="preserve"> </w:t>
      </w:r>
      <w:r w:rsidR="00921911" w:rsidRPr="00921911">
        <w:rPr>
          <w:rFonts w:ascii="Times New Roman" w:hAnsi="Times New Roman"/>
          <w:color w:val="000000"/>
          <w:sz w:val="28"/>
          <w:szCs w:val="28"/>
          <w:lang w:val="ru-RU"/>
        </w:rPr>
        <w:t xml:space="preserve">                         </w:t>
      </w:r>
      <w:bookmarkStart w:id="0" w:name="_GoBack"/>
      <w:bookmarkEnd w:id="0"/>
      <w:r w:rsidR="00530C3F">
        <w:rPr>
          <w:rFonts w:ascii="Times New Roman" w:hAnsi="Times New Roman"/>
          <w:color w:val="000000"/>
          <w:sz w:val="28"/>
          <w:szCs w:val="28"/>
          <w:lang w:val="ru-RU"/>
        </w:rPr>
        <w:t xml:space="preserve">г. </w:t>
      </w:r>
      <w:r w:rsidR="008C4F01">
        <w:rPr>
          <w:rFonts w:ascii="Times New Roman" w:hAnsi="Times New Roman"/>
          <w:color w:val="000000"/>
          <w:sz w:val="28"/>
          <w:szCs w:val="28"/>
          <w:lang w:val="ru-RU"/>
        </w:rPr>
        <w:t xml:space="preserve">Архангельск или г. Кемь </w:t>
      </w:r>
      <w:r w:rsidR="008C4F01" w:rsidRPr="00921911">
        <w:rPr>
          <w:rFonts w:ascii="Times New Roman" w:hAnsi="Times New Roman"/>
          <w:i/>
          <w:iCs/>
          <w:color w:val="000000"/>
          <w:sz w:val="28"/>
          <w:szCs w:val="28"/>
          <w:lang w:val="ru-RU"/>
        </w:rPr>
        <w:t>(уточняется</w:t>
      </w:r>
      <w:r w:rsidR="00921911" w:rsidRPr="00921911">
        <w:rPr>
          <w:rFonts w:ascii="Times New Roman" w:hAnsi="Times New Roman"/>
          <w:i/>
          <w:iCs/>
          <w:color w:val="000000"/>
          <w:sz w:val="28"/>
          <w:szCs w:val="28"/>
          <w:lang w:val="ru-RU"/>
        </w:rPr>
        <w:t xml:space="preserve"> после заключения договора)</w:t>
      </w:r>
      <w:r w:rsidR="00D209EC" w:rsidRPr="00921911">
        <w:rPr>
          <w:rFonts w:ascii="Times New Roman" w:hAnsi="Times New Roman"/>
          <w:i/>
          <w:iCs/>
          <w:color w:val="000000"/>
          <w:sz w:val="28"/>
          <w:szCs w:val="28"/>
          <w:lang w:val="ru-RU"/>
        </w:rPr>
        <w:t>.</w:t>
      </w:r>
      <w:r w:rsidR="00D209EC" w:rsidRPr="007E0BDC">
        <w:rPr>
          <w:rFonts w:ascii="Times New Roman" w:hAnsi="Times New Roman"/>
          <w:color w:val="000000"/>
          <w:sz w:val="28"/>
          <w:szCs w:val="28"/>
          <w:lang w:val="ru-RU"/>
        </w:rPr>
        <w:t xml:space="preserve"> </w:t>
      </w:r>
    </w:p>
    <w:p w:rsidR="008C4F01" w:rsidRPr="008C4F01" w:rsidRDefault="008C4F01" w:rsidP="008C4F01">
      <w:pPr>
        <w:autoSpaceDE w:val="0"/>
        <w:autoSpaceDN w:val="0"/>
        <w:adjustRightInd w:val="0"/>
        <w:spacing w:line="312" w:lineRule="exact"/>
        <w:ind w:firstLine="709"/>
        <w:jc w:val="both"/>
        <w:rPr>
          <w:rFonts w:ascii="Times New Roman" w:eastAsia="Times New Roman" w:hAnsi="Times New Roman"/>
          <w:b/>
          <w:bCs/>
          <w:sz w:val="28"/>
          <w:szCs w:val="28"/>
          <w:lang w:val="ru-RU" w:eastAsia="ru-RU"/>
        </w:rPr>
      </w:pPr>
      <w:r w:rsidRPr="008C4F01">
        <w:rPr>
          <w:rFonts w:ascii="Times New Roman" w:eastAsia="Times New Roman" w:hAnsi="Times New Roman"/>
          <w:b/>
          <w:bCs/>
          <w:sz w:val="28"/>
          <w:szCs w:val="28"/>
          <w:lang w:val="ru-RU" w:eastAsia="ru-RU"/>
        </w:rPr>
        <w:t>12. Качество</w:t>
      </w:r>
      <w:r>
        <w:rPr>
          <w:rFonts w:ascii="Times New Roman" w:eastAsia="Times New Roman" w:hAnsi="Times New Roman"/>
          <w:b/>
          <w:bCs/>
          <w:sz w:val="28"/>
          <w:szCs w:val="28"/>
          <w:lang w:val="ru-RU" w:eastAsia="ru-RU"/>
        </w:rPr>
        <w:t>:</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 xml:space="preserve">Качество, технические характеристики, функциональные характеристики (потребительские свойства), эксплуатационные характеристики поставляемого Товара должны соответствовать требованиям, обеспечивающим безопасность жизни и здоровья потребителей,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товара, </w:t>
      </w:r>
      <w:r>
        <w:rPr>
          <w:rFonts w:ascii="Times New Roman" w:hAnsi="Times New Roman"/>
          <w:bCs/>
          <w:sz w:val="28"/>
          <w:szCs w:val="28"/>
          <w:lang w:val="ru-RU" w:eastAsia="ru-RU"/>
        </w:rPr>
        <w:t xml:space="preserve">настоящего </w:t>
      </w:r>
      <w:r w:rsidRPr="008C4F01">
        <w:rPr>
          <w:rFonts w:ascii="Times New Roman" w:hAnsi="Times New Roman"/>
          <w:bCs/>
          <w:sz w:val="28"/>
          <w:szCs w:val="28"/>
          <w:lang w:val="ru-RU" w:eastAsia="ru-RU"/>
        </w:rPr>
        <w:t>технического задания.</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Соответствие ГОСТ Р 52280-2004 Автомобили грузовые. Общие технические требования.</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Товар должен соответствовать Техническому регламенту Таможенного союза «О безопасности колесных транспортных средств» (ТР ТС 018/2011) (Решение Комиссии Таможенного союза от 09.12.2011 № 877). Двигатель должен соответствовать экологическим нормам: не ниже Евро-5 (Правила № 49-05В2 ЕЭК ООН).</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 xml:space="preserve">Поставляемый Товар должен быть новым Товаром (Товаром, не бывшим в эксплуатации,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Товар должен быть технически исправным, готовым к эксплуатации и регистрации</w:t>
      </w:r>
      <w:r w:rsidR="00921911">
        <w:rPr>
          <w:rFonts w:ascii="Times New Roman" w:hAnsi="Times New Roman"/>
          <w:bCs/>
          <w:sz w:val="28"/>
          <w:szCs w:val="28"/>
          <w:lang w:val="ru-RU" w:eastAsia="ru-RU"/>
        </w:rPr>
        <w:t xml:space="preserve"> в ГИБДД России</w:t>
      </w:r>
      <w:r w:rsidRPr="008C4F01">
        <w:rPr>
          <w:rFonts w:ascii="Times New Roman" w:hAnsi="Times New Roman"/>
          <w:bCs/>
          <w:sz w:val="28"/>
          <w:szCs w:val="28"/>
          <w:lang w:val="ru-RU" w:eastAsia="ru-RU"/>
        </w:rPr>
        <w:t xml:space="preserve">. </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Товар должен пройти предпродажное сервисное обслуживание в соответствии с перечнем работ по предпродажной подготовке, указанным в сервисной книжке</w:t>
      </w:r>
      <w:r>
        <w:rPr>
          <w:rFonts w:ascii="Times New Roman" w:hAnsi="Times New Roman"/>
          <w:bCs/>
          <w:sz w:val="28"/>
          <w:szCs w:val="28"/>
          <w:lang w:val="ru-RU" w:eastAsia="ru-RU"/>
        </w:rPr>
        <w:t xml:space="preserve">. </w:t>
      </w:r>
    </w:p>
    <w:p w:rsidR="008C4F01" w:rsidRPr="008C4F01" w:rsidRDefault="008C4F01" w:rsidP="008C4F01">
      <w:pPr>
        <w:autoSpaceDE w:val="0"/>
        <w:autoSpaceDN w:val="0"/>
        <w:adjustRightInd w:val="0"/>
        <w:spacing w:line="312" w:lineRule="exact"/>
        <w:ind w:firstLine="709"/>
        <w:jc w:val="both"/>
        <w:rPr>
          <w:rFonts w:ascii="Times New Roman" w:hAnsi="Times New Roman"/>
          <w:bCs/>
          <w:sz w:val="28"/>
          <w:szCs w:val="28"/>
          <w:lang w:val="ru-RU" w:eastAsia="ru-RU"/>
        </w:rPr>
      </w:pPr>
      <w:r w:rsidRPr="008C4F01">
        <w:rPr>
          <w:rFonts w:ascii="Times New Roman" w:hAnsi="Times New Roman"/>
          <w:bCs/>
          <w:sz w:val="28"/>
          <w:szCs w:val="28"/>
          <w:lang w:val="ru-RU" w:eastAsia="ru-RU"/>
        </w:rPr>
        <w:t xml:space="preserve">При поставке Товара Поставщик обязан обеспечить наличие в нем всех необходимых видов технологических жидкостей, топлива и смазочных материалов, применяемых на данных видах автотранспортных средств в </w:t>
      </w:r>
      <w:r w:rsidRPr="008C4F01">
        <w:rPr>
          <w:rFonts w:ascii="Times New Roman" w:hAnsi="Times New Roman"/>
          <w:bCs/>
          <w:sz w:val="28"/>
          <w:szCs w:val="28"/>
          <w:lang w:val="ru-RU" w:eastAsia="ru-RU"/>
        </w:rPr>
        <w:lastRenderedPageBreak/>
        <w:t>рамках предпродажного обслуживания согласно требованиям производителя Товара.</w:t>
      </w:r>
    </w:p>
    <w:p w:rsidR="008C4F01" w:rsidRDefault="008C4F01" w:rsidP="008C4F01">
      <w:pPr>
        <w:autoSpaceDE w:val="0"/>
        <w:autoSpaceDN w:val="0"/>
        <w:adjustRightInd w:val="0"/>
        <w:spacing w:line="312" w:lineRule="exact"/>
        <w:ind w:firstLine="709"/>
        <w:jc w:val="both"/>
        <w:rPr>
          <w:rFonts w:ascii="Times New Roman" w:eastAsia="Times New Roman" w:hAnsi="Times New Roman"/>
          <w:bCs/>
          <w:sz w:val="28"/>
          <w:szCs w:val="28"/>
          <w:lang w:val="ru-RU" w:eastAsia="ru-RU"/>
        </w:rPr>
      </w:pPr>
      <w:r w:rsidRPr="008C4F01">
        <w:rPr>
          <w:rFonts w:ascii="Times New Roman" w:hAnsi="Times New Roman"/>
          <w:bCs/>
          <w:sz w:val="28"/>
          <w:szCs w:val="28"/>
          <w:lang w:val="ru-RU" w:eastAsia="ru-RU"/>
        </w:rPr>
        <w:t>Поставляемый Товар должен сопровождаться сертификатом соответствия (декларацией о соответствии, паспортом, иными подтверждающими качество Товара документами).</w:t>
      </w:r>
      <w:r w:rsidR="00183D48" w:rsidRPr="007E0BDC">
        <w:rPr>
          <w:rFonts w:ascii="Times New Roman" w:eastAsia="Times New Roman" w:hAnsi="Times New Roman"/>
          <w:bCs/>
          <w:sz w:val="28"/>
          <w:szCs w:val="28"/>
          <w:lang w:val="ru-RU" w:eastAsia="ru-RU"/>
        </w:rPr>
        <w:tab/>
      </w:r>
    </w:p>
    <w:p w:rsidR="004970D3" w:rsidRDefault="005D1585" w:rsidP="008C4F01">
      <w:pPr>
        <w:autoSpaceDE w:val="0"/>
        <w:autoSpaceDN w:val="0"/>
        <w:adjustRightInd w:val="0"/>
        <w:spacing w:line="312" w:lineRule="exact"/>
        <w:ind w:firstLine="709"/>
        <w:jc w:val="both"/>
        <w:rPr>
          <w:rFonts w:ascii="Times New Roman" w:eastAsia="Times New Roman" w:hAnsi="Times New Roman"/>
          <w:bCs/>
          <w:sz w:val="28"/>
          <w:szCs w:val="28"/>
          <w:lang w:val="ru-RU" w:eastAsia="ru-RU"/>
        </w:rPr>
      </w:pPr>
      <w:r w:rsidRPr="007E0BDC">
        <w:rPr>
          <w:rFonts w:ascii="Times New Roman" w:eastAsia="Times New Roman" w:hAnsi="Times New Roman"/>
          <w:bCs/>
          <w:sz w:val="28"/>
          <w:szCs w:val="28"/>
          <w:lang w:val="ru-RU" w:eastAsia="ru-RU"/>
        </w:rPr>
        <w:t xml:space="preserve">Срок гарантийного обслуживания должен </w:t>
      </w:r>
      <w:r w:rsidR="008C4F01">
        <w:rPr>
          <w:rFonts w:ascii="Times New Roman" w:eastAsia="Times New Roman" w:hAnsi="Times New Roman"/>
          <w:bCs/>
          <w:sz w:val="28"/>
          <w:szCs w:val="28"/>
          <w:lang w:val="ru-RU" w:eastAsia="ru-RU"/>
        </w:rPr>
        <w:t xml:space="preserve">составлять </w:t>
      </w:r>
      <w:r w:rsidR="008C4F01" w:rsidRPr="008C4F01">
        <w:rPr>
          <w:rFonts w:ascii="Times New Roman" w:eastAsia="Times New Roman" w:hAnsi="Times New Roman"/>
          <w:bCs/>
          <w:sz w:val="28"/>
          <w:szCs w:val="28"/>
          <w:lang w:val="ru-RU" w:eastAsia="ru-RU"/>
        </w:rPr>
        <w:t xml:space="preserve">не менее 24 месяцев со дня поставки или 100000 км пробега, в зависимости какое из этих условий наступит первым </w:t>
      </w:r>
      <w:r w:rsidR="008C4F01">
        <w:rPr>
          <w:rFonts w:ascii="Times New Roman" w:eastAsia="Times New Roman" w:hAnsi="Times New Roman"/>
          <w:bCs/>
          <w:sz w:val="28"/>
          <w:szCs w:val="28"/>
          <w:lang w:val="ru-RU" w:eastAsia="ru-RU"/>
        </w:rPr>
        <w:t xml:space="preserve">и </w:t>
      </w:r>
      <w:r w:rsidRPr="007E0BDC">
        <w:rPr>
          <w:rFonts w:ascii="Times New Roman" w:eastAsia="Times New Roman" w:hAnsi="Times New Roman"/>
          <w:bCs/>
          <w:sz w:val="28"/>
          <w:szCs w:val="28"/>
          <w:lang w:val="ru-RU" w:eastAsia="ru-RU"/>
        </w:rPr>
        <w:t>соответствовать сроку гарантийного обслуживания завода-изготовителя.</w:t>
      </w:r>
    </w:p>
    <w:p w:rsidR="004970D3" w:rsidRPr="004970D3" w:rsidRDefault="004970D3" w:rsidP="008C4F01">
      <w:pPr>
        <w:ind w:firstLine="709"/>
        <w:rPr>
          <w:rFonts w:ascii="Times New Roman" w:eastAsia="Times New Roman" w:hAnsi="Times New Roman"/>
          <w:sz w:val="28"/>
          <w:szCs w:val="28"/>
          <w:lang w:val="ru-RU" w:eastAsia="ru-RU"/>
        </w:rPr>
      </w:pPr>
    </w:p>
    <w:p w:rsidR="00921911" w:rsidRDefault="00921911" w:rsidP="004970D3">
      <w:pPr>
        <w:rPr>
          <w:rFonts w:ascii="Times New Roman" w:eastAsia="Times New Roman" w:hAnsi="Times New Roman"/>
          <w:sz w:val="28"/>
          <w:szCs w:val="28"/>
          <w:lang w:val="ru-RU" w:eastAsia="ru-RU"/>
        </w:rPr>
      </w:pPr>
    </w:p>
    <w:p w:rsidR="00921911" w:rsidRDefault="00921911" w:rsidP="00921911">
      <w:pPr>
        <w:rPr>
          <w:rFonts w:ascii="Times New Roman" w:eastAsia="Times New Roman" w:hAnsi="Times New Roman"/>
          <w:sz w:val="28"/>
          <w:szCs w:val="28"/>
          <w:lang w:val="ru-RU" w:eastAsia="ru-RU"/>
        </w:rPr>
      </w:pPr>
    </w:p>
    <w:p w:rsidR="004970D3" w:rsidRDefault="00921911" w:rsidP="00921911">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Фонд по сохранению и развитию Соловецкого архипелага</w:t>
      </w:r>
    </w:p>
    <w:p w:rsidR="00921911" w:rsidRDefault="00921911" w:rsidP="00921911">
      <w:pPr>
        <w:rPr>
          <w:rFonts w:ascii="Times New Roman" w:eastAsia="Times New Roman" w:hAnsi="Times New Roman"/>
          <w:sz w:val="28"/>
          <w:szCs w:val="28"/>
          <w:lang w:val="ru-RU" w:eastAsia="ru-RU"/>
        </w:rPr>
      </w:pPr>
    </w:p>
    <w:p w:rsidR="00921911" w:rsidRPr="00921911" w:rsidRDefault="00921911" w:rsidP="00921911">
      <w:pPr>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_____________</w:t>
      </w:r>
    </w:p>
    <w:sectPr w:rsidR="00921911" w:rsidRPr="00921911" w:rsidSect="00A964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B29" w:rsidRDefault="00C17B29" w:rsidP="00B7541A">
      <w:r>
        <w:separator/>
      </w:r>
    </w:p>
  </w:endnote>
  <w:endnote w:type="continuationSeparator" w:id="0">
    <w:p w:rsidR="00C17B29" w:rsidRDefault="00C17B29" w:rsidP="00B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rporate A Light">
    <w:altName w:val="Times New Roman"/>
    <w:panose1 w:val="00000000000000000000"/>
    <w:charset w:val="00"/>
    <w:family w:val="roman"/>
    <w:notTrueType/>
    <w:pitch w:val="variable"/>
    <w:sig w:usb0="00000001" w:usb1="5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B29" w:rsidRDefault="00C17B29" w:rsidP="00B7541A">
      <w:r>
        <w:separator/>
      </w:r>
    </w:p>
  </w:footnote>
  <w:footnote w:type="continuationSeparator" w:id="0">
    <w:p w:rsidR="00C17B29" w:rsidRDefault="00C17B29" w:rsidP="00B75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8F635E"/>
    <w:multiLevelType w:val="hybridMultilevel"/>
    <w:tmpl w:val="BB48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6B87C92"/>
    <w:multiLevelType w:val="hybridMultilevel"/>
    <w:tmpl w:val="9E4EB9D4"/>
    <w:lvl w:ilvl="0" w:tplc="30A80EBA">
      <w:start w:val="1"/>
      <w:numFmt w:val="bullet"/>
      <w:lvlText w:val="•"/>
      <w:lvlJc w:val="left"/>
      <w:pPr>
        <w:ind w:left="113" w:hanging="113"/>
      </w:pPr>
      <w:rPr>
        <w:rFonts w:ascii="Tahoma" w:eastAsia="Tahoma" w:hAnsi="Tahoma" w:cs="Times New Roman" w:hint="default"/>
        <w:color w:val="231F20"/>
        <w:sz w:val="16"/>
        <w:szCs w:val="16"/>
      </w:rPr>
    </w:lvl>
    <w:lvl w:ilvl="1" w:tplc="E174A338">
      <w:start w:val="1"/>
      <w:numFmt w:val="bullet"/>
      <w:lvlText w:val="-"/>
      <w:lvlJc w:val="left"/>
      <w:pPr>
        <w:ind w:left="284" w:hanging="113"/>
      </w:pPr>
      <w:rPr>
        <w:rFonts w:ascii="Tahoma" w:eastAsia="Tahoma" w:hAnsi="Tahoma" w:cs="Times New Roman" w:hint="default"/>
        <w:color w:val="231F20"/>
        <w:sz w:val="16"/>
        <w:szCs w:val="16"/>
      </w:rPr>
    </w:lvl>
    <w:lvl w:ilvl="2" w:tplc="A176A17E">
      <w:start w:val="1"/>
      <w:numFmt w:val="decimal"/>
      <w:lvlText w:val="%3."/>
      <w:lvlJc w:val="left"/>
      <w:pPr>
        <w:tabs>
          <w:tab w:val="num" w:pos="2160"/>
        </w:tabs>
        <w:ind w:left="2160" w:hanging="360"/>
      </w:pPr>
    </w:lvl>
    <w:lvl w:ilvl="3" w:tplc="ED6ABBEE">
      <w:start w:val="1"/>
      <w:numFmt w:val="decimal"/>
      <w:lvlText w:val="%4."/>
      <w:lvlJc w:val="left"/>
      <w:pPr>
        <w:tabs>
          <w:tab w:val="num" w:pos="2880"/>
        </w:tabs>
        <w:ind w:left="2880" w:hanging="360"/>
      </w:pPr>
    </w:lvl>
    <w:lvl w:ilvl="4" w:tplc="4FC6E05A">
      <w:start w:val="1"/>
      <w:numFmt w:val="decimal"/>
      <w:lvlText w:val="%5."/>
      <w:lvlJc w:val="left"/>
      <w:pPr>
        <w:tabs>
          <w:tab w:val="num" w:pos="3600"/>
        </w:tabs>
        <w:ind w:left="3600" w:hanging="360"/>
      </w:pPr>
    </w:lvl>
    <w:lvl w:ilvl="5" w:tplc="67E63F36">
      <w:start w:val="1"/>
      <w:numFmt w:val="decimal"/>
      <w:lvlText w:val="%6."/>
      <w:lvlJc w:val="left"/>
      <w:pPr>
        <w:tabs>
          <w:tab w:val="num" w:pos="4320"/>
        </w:tabs>
        <w:ind w:left="4320" w:hanging="360"/>
      </w:pPr>
    </w:lvl>
    <w:lvl w:ilvl="6" w:tplc="68A05D5C">
      <w:start w:val="1"/>
      <w:numFmt w:val="decimal"/>
      <w:lvlText w:val="%7."/>
      <w:lvlJc w:val="left"/>
      <w:pPr>
        <w:tabs>
          <w:tab w:val="num" w:pos="5040"/>
        </w:tabs>
        <w:ind w:left="5040" w:hanging="360"/>
      </w:pPr>
    </w:lvl>
    <w:lvl w:ilvl="7" w:tplc="EE2224EA">
      <w:start w:val="1"/>
      <w:numFmt w:val="decimal"/>
      <w:lvlText w:val="%8."/>
      <w:lvlJc w:val="left"/>
      <w:pPr>
        <w:tabs>
          <w:tab w:val="num" w:pos="5760"/>
        </w:tabs>
        <w:ind w:left="5760" w:hanging="360"/>
      </w:pPr>
    </w:lvl>
    <w:lvl w:ilvl="8" w:tplc="8B2A46C6">
      <w:start w:val="1"/>
      <w:numFmt w:val="decimal"/>
      <w:lvlText w:val="%9."/>
      <w:lvlJc w:val="left"/>
      <w:pPr>
        <w:tabs>
          <w:tab w:val="num" w:pos="6480"/>
        </w:tabs>
        <w:ind w:left="6480" w:hanging="360"/>
      </w:pPr>
    </w:lvl>
  </w:abstractNum>
  <w:abstractNum w:abstractNumId="2" w15:restartNumberingAfterBreak="0">
    <w:nsid w:val="75341FBA"/>
    <w:multiLevelType w:val="multilevel"/>
    <w:tmpl w:val="E7E035FC"/>
    <w:lvl w:ilvl="0">
      <w:start w:val="8"/>
      <w:numFmt w:val="decimal"/>
      <w:lvlText w:val="%1."/>
      <w:lvlJc w:val="left"/>
      <w:pPr>
        <w:tabs>
          <w:tab w:val="num" w:pos="360"/>
        </w:tabs>
        <w:ind w:left="360" w:hanging="360"/>
      </w:pPr>
      <w:rPr>
        <w:rFonts w:hint="default"/>
      </w:rPr>
    </w:lvl>
    <w:lvl w:ilvl="1">
      <w:start w:val="1"/>
      <w:numFmt w:val="decimal"/>
      <w:pStyle w:val="a"/>
      <w:isLg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2"/>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6103"/>
    <w:rsid w:val="00043D9C"/>
    <w:rsid w:val="00047B7D"/>
    <w:rsid w:val="00050825"/>
    <w:rsid w:val="00076DAE"/>
    <w:rsid w:val="000C2650"/>
    <w:rsid w:val="001711AB"/>
    <w:rsid w:val="001745B3"/>
    <w:rsid w:val="00183D48"/>
    <w:rsid w:val="0019510B"/>
    <w:rsid w:val="001C0434"/>
    <w:rsid w:val="001D2747"/>
    <w:rsid w:val="001E307D"/>
    <w:rsid w:val="001E5328"/>
    <w:rsid w:val="001F57AC"/>
    <w:rsid w:val="00201AA0"/>
    <w:rsid w:val="00214DA9"/>
    <w:rsid w:val="0022282A"/>
    <w:rsid w:val="00236734"/>
    <w:rsid w:val="002E7138"/>
    <w:rsid w:val="00300599"/>
    <w:rsid w:val="003136B2"/>
    <w:rsid w:val="0036629B"/>
    <w:rsid w:val="00390209"/>
    <w:rsid w:val="003A6E7C"/>
    <w:rsid w:val="003B29F9"/>
    <w:rsid w:val="003E01F5"/>
    <w:rsid w:val="003E6F25"/>
    <w:rsid w:val="003E753E"/>
    <w:rsid w:val="00403CB9"/>
    <w:rsid w:val="00405540"/>
    <w:rsid w:val="0042307A"/>
    <w:rsid w:val="004332F0"/>
    <w:rsid w:val="00477F27"/>
    <w:rsid w:val="00493847"/>
    <w:rsid w:val="0049562C"/>
    <w:rsid w:val="004970D3"/>
    <w:rsid w:val="004B6297"/>
    <w:rsid w:val="004C74A7"/>
    <w:rsid w:val="004E36C3"/>
    <w:rsid w:val="004E6742"/>
    <w:rsid w:val="004F39B4"/>
    <w:rsid w:val="0050015F"/>
    <w:rsid w:val="005175D3"/>
    <w:rsid w:val="00530C3F"/>
    <w:rsid w:val="005546FD"/>
    <w:rsid w:val="00560E2C"/>
    <w:rsid w:val="0057484E"/>
    <w:rsid w:val="00592790"/>
    <w:rsid w:val="005A205C"/>
    <w:rsid w:val="005B24FB"/>
    <w:rsid w:val="005B401A"/>
    <w:rsid w:val="005C1E8C"/>
    <w:rsid w:val="005C548C"/>
    <w:rsid w:val="005C6665"/>
    <w:rsid w:val="005D1585"/>
    <w:rsid w:val="005D6808"/>
    <w:rsid w:val="00664B8F"/>
    <w:rsid w:val="00667195"/>
    <w:rsid w:val="00667C1F"/>
    <w:rsid w:val="00712E86"/>
    <w:rsid w:val="007172BE"/>
    <w:rsid w:val="00767B87"/>
    <w:rsid w:val="007D147A"/>
    <w:rsid w:val="007D202A"/>
    <w:rsid w:val="007E0BDC"/>
    <w:rsid w:val="007E7468"/>
    <w:rsid w:val="007F1404"/>
    <w:rsid w:val="00802989"/>
    <w:rsid w:val="00841559"/>
    <w:rsid w:val="00852CBB"/>
    <w:rsid w:val="00860345"/>
    <w:rsid w:val="00875E60"/>
    <w:rsid w:val="00877866"/>
    <w:rsid w:val="00880F26"/>
    <w:rsid w:val="00897417"/>
    <w:rsid w:val="008B22C7"/>
    <w:rsid w:val="008B7169"/>
    <w:rsid w:val="008C3456"/>
    <w:rsid w:val="008C4F01"/>
    <w:rsid w:val="00921911"/>
    <w:rsid w:val="00925B92"/>
    <w:rsid w:val="00934ADE"/>
    <w:rsid w:val="009838E0"/>
    <w:rsid w:val="009A1697"/>
    <w:rsid w:val="009A26BA"/>
    <w:rsid w:val="009B6D35"/>
    <w:rsid w:val="009F0C83"/>
    <w:rsid w:val="009F3F86"/>
    <w:rsid w:val="00A23C2E"/>
    <w:rsid w:val="00A27BC2"/>
    <w:rsid w:val="00A30446"/>
    <w:rsid w:val="00A4175B"/>
    <w:rsid w:val="00A9642B"/>
    <w:rsid w:val="00AB7276"/>
    <w:rsid w:val="00AD1F26"/>
    <w:rsid w:val="00AE1672"/>
    <w:rsid w:val="00AE36F6"/>
    <w:rsid w:val="00B305AF"/>
    <w:rsid w:val="00B327B0"/>
    <w:rsid w:val="00B35ED2"/>
    <w:rsid w:val="00B71E87"/>
    <w:rsid w:val="00B7541A"/>
    <w:rsid w:val="00B76103"/>
    <w:rsid w:val="00B83A7E"/>
    <w:rsid w:val="00BE42F4"/>
    <w:rsid w:val="00C05DC9"/>
    <w:rsid w:val="00C17B29"/>
    <w:rsid w:val="00C75D66"/>
    <w:rsid w:val="00C77D53"/>
    <w:rsid w:val="00CA632D"/>
    <w:rsid w:val="00CC7620"/>
    <w:rsid w:val="00CF4EF9"/>
    <w:rsid w:val="00D209EC"/>
    <w:rsid w:val="00D5684B"/>
    <w:rsid w:val="00D85A3B"/>
    <w:rsid w:val="00D90DCF"/>
    <w:rsid w:val="00D94ABB"/>
    <w:rsid w:val="00D96679"/>
    <w:rsid w:val="00DA4C6E"/>
    <w:rsid w:val="00DB488B"/>
    <w:rsid w:val="00DD66D0"/>
    <w:rsid w:val="00E11836"/>
    <w:rsid w:val="00E20D39"/>
    <w:rsid w:val="00E47213"/>
    <w:rsid w:val="00E65EE6"/>
    <w:rsid w:val="00E859E9"/>
    <w:rsid w:val="00E85BA8"/>
    <w:rsid w:val="00ED3E07"/>
    <w:rsid w:val="00F14DDA"/>
    <w:rsid w:val="00F36724"/>
    <w:rsid w:val="00F44066"/>
    <w:rsid w:val="00F50403"/>
    <w:rsid w:val="00F52741"/>
    <w:rsid w:val="00F53395"/>
    <w:rsid w:val="00F559F0"/>
    <w:rsid w:val="00FC53A9"/>
    <w:rsid w:val="00FD6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6E382"/>
  <w15:docId w15:val="{808FA759-A120-47E7-B5AE-32DA1227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E47213"/>
    <w:pPr>
      <w:spacing w:after="0" w:line="240" w:lineRule="auto"/>
    </w:pPr>
    <w:rPr>
      <w:rFonts w:ascii="Calibri" w:eastAsia="Calibri" w:hAnsi="Calibri"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B76103"/>
    <w:pPr>
      <w:ind w:left="4537"/>
    </w:pPr>
    <w:rPr>
      <w:rFonts w:ascii="Corporate A Light" w:eastAsia="Corporate A Light" w:hAnsi="Corporate A Light"/>
      <w:sz w:val="24"/>
      <w:szCs w:val="24"/>
    </w:rPr>
  </w:style>
  <w:style w:type="character" w:customStyle="1" w:styleId="a5">
    <w:name w:val="Основной текст Знак"/>
    <w:basedOn w:val="a1"/>
    <w:link w:val="a4"/>
    <w:uiPriority w:val="1"/>
    <w:rsid w:val="00B76103"/>
    <w:rPr>
      <w:rFonts w:ascii="Corporate A Light" w:eastAsia="Corporate A Light" w:hAnsi="Corporate A Light" w:cs="Times New Roman"/>
      <w:sz w:val="24"/>
      <w:szCs w:val="24"/>
      <w:lang w:val="en-US"/>
    </w:rPr>
  </w:style>
  <w:style w:type="paragraph" w:styleId="a6">
    <w:name w:val="header"/>
    <w:basedOn w:val="a0"/>
    <w:link w:val="a7"/>
    <w:uiPriority w:val="99"/>
    <w:semiHidden/>
    <w:unhideWhenUsed/>
    <w:rsid w:val="00B7541A"/>
    <w:pPr>
      <w:tabs>
        <w:tab w:val="center" w:pos="4677"/>
        <w:tab w:val="right" w:pos="9355"/>
      </w:tabs>
    </w:pPr>
  </w:style>
  <w:style w:type="character" w:customStyle="1" w:styleId="a7">
    <w:name w:val="Верхний колонтитул Знак"/>
    <w:basedOn w:val="a1"/>
    <w:link w:val="a6"/>
    <w:uiPriority w:val="99"/>
    <w:semiHidden/>
    <w:rsid w:val="00B7541A"/>
    <w:rPr>
      <w:rFonts w:ascii="Calibri" w:eastAsia="Calibri" w:hAnsi="Calibri" w:cs="Times New Roman"/>
      <w:lang w:val="en-US"/>
    </w:rPr>
  </w:style>
  <w:style w:type="paragraph" w:styleId="a8">
    <w:name w:val="footer"/>
    <w:basedOn w:val="a0"/>
    <w:link w:val="a9"/>
    <w:uiPriority w:val="99"/>
    <w:semiHidden/>
    <w:unhideWhenUsed/>
    <w:rsid w:val="00B7541A"/>
    <w:pPr>
      <w:tabs>
        <w:tab w:val="center" w:pos="4677"/>
        <w:tab w:val="right" w:pos="9355"/>
      </w:tabs>
    </w:pPr>
  </w:style>
  <w:style w:type="character" w:customStyle="1" w:styleId="a9">
    <w:name w:val="Нижний колонтитул Знак"/>
    <w:basedOn w:val="a1"/>
    <w:link w:val="a8"/>
    <w:uiPriority w:val="99"/>
    <w:semiHidden/>
    <w:rsid w:val="00B7541A"/>
    <w:rPr>
      <w:rFonts w:ascii="Calibri" w:eastAsia="Calibri" w:hAnsi="Calibri" w:cs="Times New Roman"/>
      <w:lang w:val="en-US"/>
    </w:rPr>
  </w:style>
  <w:style w:type="paragraph" w:customStyle="1" w:styleId="1">
    <w:name w:val="Обычный1"/>
    <w:link w:val="10"/>
    <w:rsid w:val="00FD6DFB"/>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0">
    <w:name w:val="Обычный1 Знак"/>
    <w:link w:val="1"/>
    <w:rsid w:val="00FD6DFB"/>
    <w:rPr>
      <w:rFonts w:ascii="Times New Roman" w:eastAsia="Times New Roman" w:hAnsi="Times New Roman" w:cs="Times New Roman"/>
      <w:sz w:val="20"/>
      <w:szCs w:val="24"/>
      <w:lang w:eastAsia="ru-RU"/>
    </w:rPr>
  </w:style>
  <w:style w:type="paragraph" w:styleId="a">
    <w:name w:val="List Paragraph"/>
    <w:basedOn w:val="a0"/>
    <w:uiPriority w:val="34"/>
    <w:qFormat/>
    <w:rsid w:val="00FD6DFB"/>
    <w:pPr>
      <w:numPr>
        <w:ilvl w:val="1"/>
        <w:numId w:val="2"/>
      </w:numPr>
      <w:jc w:val="both"/>
    </w:pPr>
    <w:rPr>
      <w:lang w:val="ru-RU"/>
    </w:rPr>
  </w:style>
  <w:style w:type="paragraph" w:styleId="aa">
    <w:name w:val="Balloon Text"/>
    <w:basedOn w:val="a0"/>
    <w:link w:val="ab"/>
    <w:uiPriority w:val="99"/>
    <w:semiHidden/>
    <w:unhideWhenUsed/>
    <w:rsid w:val="003E6F25"/>
    <w:rPr>
      <w:rFonts w:ascii="Tahoma" w:hAnsi="Tahoma" w:cs="Tahoma"/>
      <w:sz w:val="16"/>
      <w:szCs w:val="16"/>
    </w:rPr>
  </w:style>
  <w:style w:type="character" w:customStyle="1" w:styleId="ab">
    <w:name w:val="Текст выноски Знак"/>
    <w:basedOn w:val="a1"/>
    <w:link w:val="aa"/>
    <w:uiPriority w:val="99"/>
    <w:semiHidden/>
    <w:rsid w:val="003E6F25"/>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5478">
      <w:bodyDiv w:val="1"/>
      <w:marLeft w:val="0"/>
      <w:marRight w:val="0"/>
      <w:marTop w:val="0"/>
      <w:marBottom w:val="0"/>
      <w:divBdr>
        <w:top w:val="none" w:sz="0" w:space="0" w:color="auto"/>
        <w:left w:val="none" w:sz="0" w:space="0" w:color="auto"/>
        <w:bottom w:val="none" w:sz="0" w:space="0" w:color="auto"/>
        <w:right w:val="none" w:sz="0" w:space="0" w:color="auto"/>
      </w:divBdr>
    </w:div>
    <w:div w:id="198051454">
      <w:bodyDiv w:val="1"/>
      <w:marLeft w:val="0"/>
      <w:marRight w:val="0"/>
      <w:marTop w:val="0"/>
      <w:marBottom w:val="0"/>
      <w:divBdr>
        <w:top w:val="none" w:sz="0" w:space="0" w:color="auto"/>
        <w:left w:val="none" w:sz="0" w:space="0" w:color="auto"/>
        <w:bottom w:val="none" w:sz="0" w:space="0" w:color="auto"/>
        <w:right w:val="none" w:sz="0" w:space="0" w:color="auto"/>
      </w:divBdr>
    </w:div>
    <w:div w:id="279262250">
      <w:bodyDiv w:val="1"/>
      <w:marLeft w:val="0"/>
      <w:marRight w:val="0"/>
      <w:marTop w:val="0"/>
      <w:marBottom w:val="0"/>
      <w:divBdr>
        <w:top w:val="none" w:sz="0" w:space="0" w:color="auto"/>
        <w:left w:val="none" w:sz="0" w:space="0" w:color="auto"/>
        <w:bottom w:val="none" w:sz="0" w:space="0" w:color="auto"/>
        <w:right w:val="none" w:sz="0" w:space="0" w:color="auto"/>
      </w:divBdr>
    </w:div>
    <w:div w:id="520433248">
      <w:bodyDiv w:val="1"/>
      <w:marLeft w:val="0"/>
      <w:marRight w:val="0"/>
      <w:marTop w:val="0"/>
      <w:marBottom w:val="0"/>
      <w:divBdr>
        <w:top w:val="none" w:sz="0" w:space="0" w:color="auto"/>
        <w:left w:val="none" w:sz="0" w:space="0" w:color="auto"/>
        <w:bottom w:val="none" w:sz="0" w:space="0" w:color="auto"/>
        <w:right w:val="none" w:sz="0" w:space="0" w:color="auto"/>
      </w:divBdr>
      <w:divsChild>
        <w:div w:id="400758265">
          <w:marLeft w:val="0"/>
          <w:marRight w:val="0"/>
          <w:marTop w:val="0"/>
          <w:marBottom w:val="0"/>
          <w:divBdr>
            <w:top w:val="none" w:sz="0" w:space="0" w:color="auto"/>
            <w:left w:val="none" w:sz="0" w:space="0" w:color="auto"/>
            <w:bottom w:val="none" w:sz="0" w:space="0" w:color="auto"/>
            <w:right w:val="none" w:sz="0" w:space="0" w:color="auto"/>
          </w:divBdr>
          <w:divsChild>
            <w:div w:id="2095003979">
              <w:marLeft w:val="0"/>
              <w:marRight w:val="0"/>
              <w:marTop w:val="0"/>
              <w:marBottom w:val="0"/>
              <w:divBdr>
                <w:top w:val="none" w:sz="0" w:space="0" w:color="auto"/>
                <w:left w:val="none" w:sz="0" w:space="0" w:color="auto"/>
                <w:bottom w:val="none" w:sz="0" w:space="0" w:color="auto"/>
                <w:right w:val="none" w:sz="0" w:space="0" w:color="auto"/>
              </w:divBdr>
            </w:div>
          </w:divsChild>
        </w:div>
        <w:div w:id="327056614">
          <w:marLeft w:val="0"/>
          <w:marRight w:val="0"/>
          <w:marTop w:val="0"/>
          <w:marBottom w:val="0"/>
          <w:divBdr>
            <w:top w:val="none" w:sz="0" w:space="0" w:color="auto"/>
            <w:left w:val="none" w:sz="0" w:space="0" w:color="auto"/>
            <w:bottom w:val="none" w:sz="0" w:space="0" w:color="auto"/>
            <w:right w:val="none" w:sz="0" w:space="0" w:color="auto"/>
          </w:divBdr>
          <w:divsChild>
            <w:div w:id="200608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01667">
      <w:bodyDiv w:val="1"/>
      <w:marLeft w:val="0"/>
      <w:marRight w:val="0"/>
      <w:marTop w:val="0"/>
      <w:marBottom w:val="0"/>
      <w:divBdr>
        <w:top w:val="none" w:sz="0" w:space="0" w:color="auto"/>
        <w:left w:val="none" w:sz="0" w:space="0" w:color="auto"/>
        <w:bottom w:val="none" w:sz="0" w:space="0" w:color="auto"/>
        <w:right w:val="none" w:sz="0" w:space="0" w:color="auto"/>
      </w:divBdr>
    </w:div>
    <w:div w:id="1669793168">
      <w:bodyDiv w:val="1"/>
      <w:marLeft w:val="0"/>
      <w:marRight w:val="0"/>
      <w:marTop w:val="0"/>
      <w:marBottom w:val="0"/>
      <w:divBdr>
        <w:top w:val="none" w:sz="0" w:space="0" w:color="auto"/>
        <w:left w:val="none" w:sz="0" w:space="0" w:color="auto"/>
        <w:bottom w:val="none" w:sz="0" w:space="0" w:color="auto"/>
        <w:right w:val="none" w:sz="0" w:space="0" w:color="auto"/>
      </w:divBdr>
    </w:div>
    <w:div w:id="1781217902">
      <w:bodyDiv w:val="1"/>
      <w:marLeft w:val="0"/>
      <w:marRight w:val="0"/>
      <w:marTop w:val="0"/>
      <w:marBottom w:val="0"/>
      <w:divBdr>
        <w:top w:val="none" w:sz="0" w:space="0" w:color="auto"/>
        <w:left w:val="none" w:sz="0" w:space="0" w:color="auto"/>
        <w:bottom w:val="none" w:sz="0" w:space="0" w:color="auto"/>
        <w:right w:val="none" w:sz="0" w:space="0" w:color="auto"/>
      </w:divBdr>
    </w:div>
    <w:div w:id="1823615046">
      <w:bodyDiv w:val="1"/>
      <w:marLeft w:val="0"/>
      <w:marRight w:val="0"/>
      <w:marTop w:val="0"/>
      <w:marBottom w:val="0"/>
      <w:divBdr>
        <w:top w:val="none" w:sz="0" w:space="0" w:color="auto"/>
        <w:left w:val="none" w:sz="0" w:space="0" w:color="auto"/>
        <w:bottom w:val="none" w:sz="0" w:space="0" w:color="auto"/>
        <w:right w:val="none" w:sz="0" w:space="0" w:color="auto"/>
      </w:divBdr>
    </w:div>
    <w:div w:id="1976716994">
      <w:bodyDiv w:val="1"/>
      <w:marLeft w:val="0"/>
      <w:marRight w:val="0"/>
      <w:marTop w:val="0"/>
      <w:marBottom w:val="0"/>
      <w:divBdr>
        <w:top w:val="none" w:sz="0" w:space="0" w:color="auto"/>
        <w:left w:val="none" w:sz="0" w:space="0" w:color="auto"/>
        <w:bottom w:val="none" w:sz="0" w:space="0" w:color="auto"/>
        <w:right w:val="none" w:sz="0" w:space="0" w:color="auto"/>
      </w:divBdr>
    </w:div>
    <w:div w:id="1991592139">
      <w:bodyDiv w:val="1"/>
      <w:marLeft w:val="0"/>
      <w:marRight w:val="0"/>
      <w:marTop w:val="0"/>
      <w:marBottom w:val="0"/>
      <w:divBdr>
        <w:top w:val="none" w:sz="0" w:space="0" w:color="auto"/>
        <w:left w:val="none" w:sz="0" w:space="0" w:color="auto"/>
        <w:bottom w:val="none" w:sz="0" w:space="0" w:color="auto"/>
        <w:right w:val="none" w:sz="0" w:space="0" w:color="auto"/>
      </w:divBdr>
      <w:divsChild>
        <w:div w:id="1031489951">
          <w:marLeft w:val="0"/>
          <w:marRight w:val="0"/>
          <w:marTop w:val="0"/>
          <w:marBottom w:val="0"/>
          <w:divBdr>
            <w:top w:val="none" w:sz="0" w:space="0" w:color="auto"/>
            <w:left w:val="none" w:sz="0" w:space="0" w:color="auto"/>
            <w:bottom w:val="none" w:sz="0" w:space="0" w:color="auto"/>
            <w:right w:val="none" w:sz="0" w:space="0" w:color="auto"/>
          </w:divBdr>
          <w:divsChild>
            <w:div w:id="326442845">
              <w:marLeft w:val="0"/>
              <w:marRight w:val="0"/>
              <w:marTop w:val="0"/>
              <w:marBottom w:val="0"/>
              <w:divBdr>
                <w:top w:val="none" w:sz="0" w:space="0" w:color="auto"/>
                <w:left w:val="none" w:sz="0" w:space="0" w:color="auto"/>
                <w:bottom w:val="none" w:sz="0" w:space="0" w:color="auto"/>
                <w:right w:val="none" w:sz="0" w:space="0" w:color="auto"/>
              </w:divBdr>
              <w:divsChild>
                <w:div w:id="1346908014">
                  <w:marLeft w:val="0"/>
                  <w:marRight w:val="0"/>
                  <w:marTop w:val="0"/>
                  <w:marBottom w:val="240"/>
                  <w:divBdr>
                    <w:top w:val="single" w:sz="4" w:space="11" w:color="E3E3E3"/>
                    <w:left w:val="single" w:sz="4" w:space="11" w:color="E3E3E3"/>
                    <w:bottom w:val="single" w:sz="4" w:space="11" w:color="E3E3E3"/>
                    <w:right w:val="single" w:sz="4" w:space="11" w:color="E3E3E3"/>
                  </w:divBdr>
                  <w:divsChild>
                    <w:div w:id="1320040060">
                      <w:marLeft w:val="0"/>
                      <w:marRight w:val="0"/>
                      <w:marTop w:val="0"/>
                      <w:marBottom w:val="0"/>
                      <w:divBdr>
                        <w:top w:val="none" w:sz="0" w:space="0" w:color="auto"/>
                        <w:left w:val="none" w:sz="0" w:space="0" w:color="auto"/>
                        <w:bottom w:val="none" w:sz="0" w:space="0" w:color="auto"/>
                        <w:right w:val="none" w:sz="0" w:space="0" w:color="auto"/>
                      </w:divBdr>
                      <w:divsChild>
                        <w:div w:id="580603398">
                          <w:marLeft w:val="0"/>
                          <w:marRight w:val="0"/>
                          <w:marTop w:val="0"/>
                          <w:marBottom w:val="0"/>
                          <w:divBdr>
                            <w:top w:val="none" w:sz="0" w:space="0" w:color="auto"/>
                            <w:left w:val="none" w:sz="0" w:space="0" w:color="auto"/>
                            <w:bottom w:val="none" w:sz="0" w:space="0" w:color="auto"/>
                            <w:right w:val="none" w:sz="0" w:space="0" w:color="auto"/>
                          </w:divBdr>
                          <w:divsChild>
                            <w:div w:id="1509951309">
                              <w:marLeft w:val="0"/>
                              <w:marRight w:val="0"/>
                              <w:marTop w:val="0"/>
                              <w:marBottom w:val="0"/>
                              <w:divBdr>
                                <w:top w:val="none" w:sz="0" w:space="0" w:color="auto"/>
                                <w:left w:val="none" w:sz="0" w:space="0" w:color="auto"/>
                                <w:bottom w:val="none" w:sz="0" w:space="0" w:color="auto"/>
                                <w:right w:val="none" w:sz="0" w:space="0" w:color="auto"/>
                              </w:divBdr>
                              <w:divsChild>
                                <w:div w:id="127286569">
                                  <w:marLeft w:val="0"/>
                                  <w:marRight w:val="0"/>
                                  <w:marTop w:val="0"/>
                                  <w:marBottom w:val="0"/>
                                  <w:divBdr>
                                    <w:top w:val="none" w:sz="0" w:space="0" w:color="auto"/>
                                    <w:left w:val="none" w:sz="0" w:space="0" w:color="auto"/>
                                    <w:bottom w:val="none" w:sz="0" w:space="0" w:color="auto"/>
                                    <w:right w:val="none" w:sz="0" w:space="0" w:color="auto"/>
                                  </w:divBdr>
                                  <w:divsChild>
                                    <w:div w:id="750781427">
                                      <w:marLeft w:val="0"/>
                                      <w:marRight w:val="0"/>
                                      <w:marTop w:val="0"/>
                                      <w:marBottom w:val="0"/>
                                      <w:divBdr>
                                        <w:top w:val="none" w:sz="0" w:space="0" w:color="auto"/>
                                        <w:left w:val="none" w:sz="0" w:space="0" w:color="auto"/>
                                        <w:bottom w:val="none" w:sz="0" w:space="0" w:color="auto"/>
                                        <w:right w:val="none" w:sz="0" w:space="0" w:color="auto"/>
                                      </w:divBdr>
                                      <w:divsChild>
                                        <w:div w:id="1865436146">
                                          <w:marLeft w:val="6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E0777-58A1-46DB-A2CC-8BC8C088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885</Words>
  <Characters>5049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MESA</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AnanichevKN</dc:creator>
  <cp:lastModifiedBy>Pasko.IA</cp:lastModifiedBy>
  <cp:revision>19</cp:revision>
  <cp:lastPrinted>2019-06-11T13:41:00Z</cp:lastPrinted>
  <dcterms:created xsi:type="dcterms:W3CDTF">2019-06-21T11:16:00Z</dcterms:created>
  <dcterms:modified xsi:type="dcterms:W3CDTF">2019-08-16T12:02:00Z</dcterms:modified>
</cp:coreProperties>
</file>